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ECC" w:rsidRPr="00F12ECC" w:rsidRDefault="00E56AB6" w:rsidP="00F12ECC">
      <w:pPr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</w:pPr>
      <w:r w:rsidRPr="00524B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>S</w:t>
      </w:r>
      <w:r w:rsidR="00F12ECC" w:rsidRPr="00F12E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>anté</w:t>
      </w:r>
      <w:r w:rsidRPr="00524B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 xml:space="preserve"> : </w:t>
      </w:r>
      <w:r w:rsidRPr="00F12E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>pharmacies de garde</w:t>
      </w:r>
    </w:p>
    <w:p w:rsidR="00F12ECC" w:rsidRPr="00F12ECC" w:rsidRDefault="00F12ECC" w:rsidP="00F12ECC">
      <w:pPr>
        <w:spacing w:before="150" w:after="150" w:line="6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</w:pPr>
      <w:r w:rsidRPr="00F12E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 xml:space="preserve">Liste </w:t>
      </w:r>
      <w:r w:rsidR="00624961" w:rsidRPr="00524B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>complèt</w:t>
      </w:r>
      <w:r w:rsidR="006249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>e</w:t>
      </w:r>
      <w:r w:rsidR="00E56AB6" w:rsidRPr="00524B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 xml:space="preserve"> </w:t>
      </w:r>
      <w:r w:rsidRPr="00F12E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 xml:space="preserve">des </w:t>
      </w:r>
      <w:r w:rsidR="00E56AB6" w:rsidRPr="00524B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 xml:space="preserve"> officines retenues </w:t>
      </w:r>
      <w:r w:rsidRPr="00F12E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>du 15 au 21 février</w:t>
      </w:r>
      <w:r w:rsidR="00E56AB6" w:rsidRPr="00524B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>.</w:t>
      </w:r>
    </w:p>
    <w:p w:rsidR="00F12ECC" w:rsidRPr="00524B27" w:rsidRDefault="00F12EC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070F" w:rsidRPr="00511A08" w:rsidRDefault="00524B2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Conformément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à la décision de l’ordre des pharmaciens du Bénin, quelques </w:t>
      </w:r>
      <w:r w:rsidR="00511A08">
        <w:rPr>
          <w:rFonts w:ascii="Times New Roman" w:hAnsi="Times New Roman" w:cs="Times New Roman"/>
          <w:color w:val="000000" w:themeColor="text1"/>
          <w:sz w:val="24"/>
          <w:szCs w:val="24"/>
        </w:rPr>
        <w:t>pharmacies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ont été </w:t>
      </w:r>
      <w:r w:rsidR="00511A08">
        <w:rPr>
          <w:rFonts w:ascii="Times New Roman" w:hAnsi="Times New Roman" w:cs="Times New Roman"/>
          <w:color w:val="000000" w:themeColor="text1"/>
          <w:sz w:val="24"/>
          <w:szCs w:val="24"/>
        </w:rPr>
        <w:t>retenues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pour le compte de cette semaine</w:t>
      </w:r>
      <w:r w:rsidR="00511A08" w:rsidRPr="00511A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1A08" w:rsidRPr="00524B27">
        <w:rPr>
          <w:rFonts w:ascii="Times New Roman" w:hAnsi="Times New Roman" w:cs="Times New Roman"/>
          <w:color w:val="000000" w:themeColor="text1"/>
          <w:sz w:val="24"/>
          <w:szCs w:val="24"/>
        </w:rPr>
        <w:t>du 15 au 21 février 2021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pour assurer la garde à </w:t>
      </w:r>
      <w:r w:rsidRPr="00524B27">
        <w:rPr>
          <w:rFonts w:ascii="Times New Roman" w:hAnsi="Times New Roman" w:cs="Times New Roman"/>
          <w:color w:val="000000" w:themeColor="text1"/>
          <w:sz w:val="24"/>
          <w:szCs w:val="24"/>
        </w:rPr>
        <w:t>Cotonou, Abomey-</w:t>
      </w:r>
      <w:proofErr w:type="spellStart"/>
      <w:r w:rsidRPr="00524B27">
        <w:rPr>
          <w:rFonts w:ascii="Times New Roman" w:hAnsi="Times New Roman" w:cs="Times New Roman"/>
          <w:color w:val="000000" w:themeColor="text1"/>
          <w:sz w:val="24"/>
          <w:szCs w:val="24"/>
        </w:rPr>
        <w:t>Calavi</w:t>
      </w:r>
      <w:proofErr w:type="spellEnd"/>
      <w:r w:rsidRPr="00524B27">
        <w:rPr>
          <w:rFonts w:ascii="Times New Roman" w:hAnsi="Times New Roman" w:cs="Times New Roman"/>
          <w:color w:val="000000" w:themeColor="text1"/>
          <w:sz w:val="24"/>
          <w:szCs w:val="24"/>
        </w:rPr>
        <w:t>, Porto-Novo et autres</w:t>
      </w:r>
      <w:r w:rsidR="00511A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Voici ci-dessous l’intégralité de la liste sur </w:t>
      </w:r>
      <w:r w:rsidR="00511A08" w:rsidRPr="00524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publié sur sa page </w:t>
      </w:r>
      <w:proofErr w:type="spellStart"/>
      <w:r w:rsidR="00511A08" w:rsidRPr="00524B27">
        <w:rPr>
          <w:rFonts w:ascii="Times New Roman" w:hAnsi="Times New Roman" w:cs="Times New Roman"/>
          <w:color w:val="000000" w:themeColor="text1"/>
          <w:sz w:val="24"/>
          <w:szCs w:val="24"/>
        </w:rPr>
        <w:t>Facebook</w:t>
      </w:r>
      <w:proofErr w:type="spellEnd"/>
      <w:r w:rsidR="00511A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par les responsables de l</w:t>
      </w:r>
      <w:r w:rsidR="00511A08" w:rsidRPr="00524B27">
        <w:rPr>
          <w:rFonts w:ascii="Times New Roman" w:hAnsi="Times New Roman" w:cs="Times New Roman"/>
          <w:color w:val="000000" w:themeColor="text1"/>
          <w:sz w:val="24"/>
          <w:szCs w:val="24"/>
        </w:rPr>
        <w:t>’Ordre national des pharmaciens du Bénin</w:t>
      </w:r>
      <w:r w:rsidR="00F12ECC" w:rsidRPr="00524B27">
        <w:rPr>
          <w:rFonts w:ascii="Open Sans" w:hAnsi="Open Sans" w:cs="Helvetica"/>
          <w:color w:val="000000" w:themeColor="text1"/>
          <w:sz w:val="21"/>
          <w:szCs w:val="21"/>
        </w:rPr>
        <w:br/>
      </w:r>
      <w:r w:rsidR="00F12ECC" w:rsidRPr="00524B27">
        <w:rPr>
          <w:rFonts w:ascii="Open Sans" w:hAnsi="Open Sans" w:cs="Helvetica"/>
          <w:noProof/>
          <w:color w:val="000000" w:themeColor="text1"/>
          <w:sz w:val="21"/>
          <w:szCs w:val="21"/>
          <w:lang w:eastAsia="fr-FR"/>
        </w:rPr>
        <w:lastRenderedPageBreak/>
        <w:drawing>
          <wp:inline distT="0" distB="0" distL="0" distR="0">
            <wp:extent cx="5238750" cy="8686800"/>
            <wp:effectExtent l="19050" t="0" r="0" b="0"/>
            <wp:docPr id="1" name="Image 1" descr="https://24haubenin.info/local/cache-vignettes/L550xH912/22997685163_status_4a25c554590e43dba629a9d8ba8454cd-3f5c2.jpg?1613399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4haubenin.info/local/cache-vignettes/L550xH912/22997685163_status_4a25c554590e43dba629a9d8ba8454cd-3f5c2.jpg?161339974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2ECC" w:rsidRPr="00524B27">
        <w:rPr>
          <w:rFonts w:ascii="Open Sans" w:hAnsi="Open Sans" w:cs="Helvetica"/>
          <w:noProof/>
          <w:color w:val="000000" w:themeColor="text1"/>
          <w:sz w:val="21"/>
          <w:szCs w:val="21"/>
          <w:lang w:eastAsia="fr-FR"/>
        </w:rPr>
        <w:lastRenderedPageBreak/>
        <w:drawing>
          <wp:inline distT="0" distB="0" distL="0" distR="0">
            <wp:extent cx="5238750" cy="6953250"/>
            <wp:effectExtent l="19050" t="0" r="0" b="0"/>
            <wp:docPr id="2" name="Image 2" descr="https://24haubenin.info/local/cache-vignettes/L550xH730/22997685163_status_dc705d464a4040e5a036c5124ae34506-b9aeb.jpg?1613399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24haubenin.info/local/cache-vignettes/L550xH730/22997685163_status_dc705d464a4040e5a036c5124ae34506-b9aeb.jpg?16133997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2ECC" w:rsidRPr="00524B27">
        <w:rPr>
          <w:rFonts w:ascii="Open Sans" w:hAnsi="Open Sans" w:cs="Helvetica"/>
          <w:noProof/>
          <w:color w:val="000000" w:themeColor="text1"/>
          <w:sz w:val="21"/>
          <w:szCs w:val="21"/>
          <w:lang w:eastAsia="fr-FR"/>
        </w:rPr>
        <w:lastRenderedPageBreak/>
        <w:drawing>
          <wp:inline distT="0" distB="0" distL="0" distR="0">
            <wp:extent cx="5238750" cy="4762500"/>
            <wp:effectExtent l="19050" t="0" r="0" b="0"/>
            <wp:docPr id="3" name="Image 3" descr="https://24haubenin.info/local/cache-vignettes/L550xH500/22997685163_status_b18bfe1adbe043789c993c34aefb330f-c62c5.jpg?1613399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24haubenin.info/local/cache-vignettes/L550xH500/22997685163_status_b18bfe1adbe043789c993c34aefb330f-c62c5.jpg?16133997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2ECC" w:rsidRPr="00524B27">
        <w:rPr>
          <w:rFonts w:ascii="Open Sans" w:hAnsi="Open Sans" w:cs="Helvetica"/>
          <w:noProof/>
          <w:color w:val="000000" w:themeColor="text1"/>
          <w:sz w:val="21"/>
          <w:szCs w:val="21"/>
          <w:lang w:eastAsia="fr-FR"/>
        </w:rPr>
        <w:lastRenderedPageBreak/>
        <w:drawing>
          <wp:inline distT="0" distB="0" distL="0" distR="0">
            <wp:extent cx="5238750" cy="5772150"/>
            <wp:effectExtent l="19050" t="0" r="0" b="0"/>
            <wp:docPr id="4" name="Image 4" descr="https://24haubenin.info/local/cache-vignettes/L550xH606/22997685163_status_f528b4be9c444c278a00876e36e5e3da-f4f09.jpg?1613399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24haubenin.info/local/cache-vignettes/L550xH606/22997685163_status_f528b4be9c444c278a00876e36e5e3da-f4f09.jpg?161339974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7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2ECC" w:rsidRPr="00524B27">
        <w:rPr>
          <w:rFonts w:ascii="Open Sans" w:hAnsi="Open Sans" w:cs="Helvetica"/>
          <w:noProof/>
          <w:color w:val="000000" w:themeColor="text1"/>
          <w:sz w:val="21"/>
          <w:szCs w:val="21"/>
          <w:lang w:eastAsia="fr-FR"/>
        </w:rPr>
        <w:lastRenderedPageBreak/>
        <w:drawing>
          <wp:inline distT="0" distB="0" distL="0" distR="0">
            <wp:extent cx="5238750" cy="6600825"/>
            <wp:effectExtent l="19050" t="0" r="0" b="0"/>
            <wp:docPr id="5" name="Image 5" descr="https://24haubenin.info/local/cache-vignettes/L550xH693/22997685163_status_85edb5ac05dc47fbbca735c236c301d3-9fb2d.jpg?1613399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24haubenin.info/local/cache-vignettes/L550xH693/22997685163_status_85edb5ac05dc47fbbca735c236c301d3-9fb2d.jpg?161339974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60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070F" w:rsidRPr="00511A08" w:rsidSect="00710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2ECC"/>
    <w:rsid w:val="00511A08"/>
    <w:rsid w:val="00524B27"/>
    <w:rsid w:val="00534461"/>
    <w:rsid w:val="00624961"/>
    <w:rsid w:val="0071070F"/>
    <w:rsid w:val="00C80EC8"/>
    <w:rsid w:val="00E56AB6"/>
    <w:rsid w:val="00F12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70F"/>
  </w:style>
  <w:style w:type="paragraph" w:styleId="Titre3">
    <w:name w:val="heading 3"/>
    <w:basedOn w:val="Normal"/>
    <w:link w:val="Titre3Car"/>
    <w:uiPriority w:val="9"/>
    <w:qFormat/>
    <w:rsid w:val="00F12ECC"/>
    <w:pPr>
      <w:spacing w:before="150" w:after="150" w:line="600" w:lineRule="atLeast"/>
      <w:outlineLvl w:val="2"/>
    </w:pPr>
    <w:rPr>
      <w:rFonts w:ascii="inherit" w:eastAsia="Times New Roman" w:hAnsi="inherit" w:cs="Times New Roman"/>
      <w:b/>
      <w:bCs/>
      <w:sz w:val="37"/>
      <w:szCs w:val="3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F12ECC"/>
    <w:pPr>
      <w:spacing w:before="150" w:after="150" w:line="300" w:lineRule="atLeast"/>
      <w:outlineLvl w:val="3"/>
    </w:pPr>
    <w:rPr>
      <w:rFonts w:ascii="inherit" w:eastAsia="Times New Roman" w:hAnsi="inherit" w:cs="Times New Roman"/>
      <w:b/>
      <w:bCs/>
      <w:sz w:val="26"/>
      <w:szCs w:val="2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12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2ECC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F12ECC"/>
    <w:rPr>
      <w:rFonts w:ascii="inherit" w:eastAsia="Times New Roman" w:hAnsi="inherit" w:cs="Times New Roman"/>
      <w:b/>
      <w:bCs/>
      <w:sz w:val="37"/>
      <w:szCs w:val="3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F12ECC"/>
    <w:rPr>
      <w:rFonts w:ascii="inherit" w:eastAsia="Times New Roman" w:hAnsi="inherit" w:cs="Times New Roman"/>
      <w:b/>
      <w:bCs/>
      <w:sz w:val="26"/>
      <w:szCs w:val="2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tted" w:sz="6" w:space="0" w:color="CCCCCC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DELL</cp:lastModifiedBy>
  <cp:revision>2</cp:revision>
  <dcterms:created xsi:type="dcterms:W3CDTF">2021-02-16T01:56:00Z</dcterms:created>
  <dcterms:modified xsi:type="dcterms:W3CDTF">2021-02-16T01:56:00Z</dcterms:modified>
</cp:coreProperties>
</file>