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92A5" w14:textId="77777777" w:rsidR="00D33697" w:rsidRDefault="00D33697" w:rsidP="00D33697">
      <w:pPr>
        <w:pStyle w:val="Corpsdetexte2"/>
        <w:spacing w:after="0" w:line="240" w:lineRule="auto"/>
        <w:ind w:right="-1"/>
        <w:jc w:val="both"/>
        <w:rPr>
          <w:rFonts w:ascii="Montserrat Light" w:hAnsi="Montserrat Light" w:cs="Arial"/>
          <w:bCs/>
          <w:sz w:val="16"/>
          <w:szCs w:val="16"/>
        </w:rPr>
      </w:pPr>
    </w:p>
    <w:p w14:paraId="7DE3B262" w14:textId="77777777" w:rsidR="00D33697" w:rsidRDefault="00D33697" w:rsidP="00D33697">
      <w:pPr>
        <w:pStyle w:val="Corpsdetexte2"/>
        <w:spacing w:after="0" w:line="240" w:lineRule="auto"/>
        <w:ind w:right="-1"/>
        <w:jc w:val="both"/>
        <w:rPr>
          <w:rFonts w:ascii="Montserrat Light" w:hAnsi="Montserrat Light" w:cs="Arial"/>
          <w:bCs/>
          <w:sz w:val="16"/>
          <w:szCs w:val="16"/>
        </w:rPr>
      </w:pPr>
    </w:p>
    <w:p w14:paraId="233F4FC4" w14:textId="77777777" w:rsidR="00D33697" w:rsidRPr="00324BD1" w:rsidRDefault="00D33697" w:rsidP="00D33697">
      <w:pPr>
        <w:pStyle w:val="Corpsdetexte2"/>
        <w:spacing w:after="0" w:line="240" w:lineRule="auto"/>
        <w:ind w:right="-1"/>
        <w:jc w:val="both"/>
        <w:rPr>
          <w:rFonts w:ascii="Montserrat Light" w:hAnsi="Montserrat Light" w:cs="Arial"/>
          <w:bCs/>
          <w:sz w:val="16"/>
          <w:szCs w:val="16"/>
        </w:rPr>
      </w:pPr>
    </w:p>
    <w:p w14:paraId="4EE3D6E9" w14:textId="77777777" w:rsidR="00D33697" w:rsidRDefault="00D33697" w:rsidP="00D33697">
      <w:pPr>
        <w:pStyle w:val="Corpsdetexte2"/>
        <w:spacing w:after="0" w:line="240" w:lineRule="auto"/>
        <w:ind w:right="-1"/>
        <w:jc w:val="both"/>
        <w:rPr>
          <w:rFonts w:ascii="Trebuchet MS" w:hAnsi="Trebuchet MS"/>
        </w:rPr>
      </w:pPr>
    </w:p>
    <w:p w14:paraId="15B89824" w14:textId="77777777" w:rsidR="00D33697" w:rsidRPr="00D66B31" w:rsidRDefault="00D33697" w:rsidP="00D33697">
      <w:pPr>
        <w:spacing w:after="0"/>
        <w:jc w:val="both"/>
        <w:rPr>
          <w:rFonts w:ascii="Montserrat Light" w:hAnsi="Montserrat Light"/>
          <w:sz w:val="24"/>
          <w:szCs w:val="24"/>
        </w:rPr>
      </w:pPr>
    </w:p>
    <w:p w14:paraId="75AC542D" w14:textId="77777777" w:rsidR="00D33697" w:rsidRDefault="00D33697" w:rsidP="00D33697">
      <w:pPr>
        <w:spacing w:line="240" w:lineRule="auto"/>
        <w:jc w:val="center"/>
        <w:rPr>
          <w:rFonts w:ascii="Montserrat Light" w:hAnsi="Montserrat Light" w:cstheme="minorBidi"/>
          <w:b/>
          <w:bCs/>
          <w:sz w:val="36"/>
          <w:szCs w:val="36"/>
        </w:rPr>
      </w:pPr>
    </w:p>
    <w:p w14:paraId="600A16A2" w14:textId="7B79407F" w:rsidR="00D33697" w:rsidRDefault="00D33697" w:rsidP="00D33697">
      <w:pPr>
        <w:spacing w:line="240" w:lineRule="auto"/>
        <w:jc w:val="center"/>
        <w:rPr>
          <w:rFonts w:ascii="Montserrat Light" w:hAnsi="Montserrat Light" w:cstheme="minorHAnsi"/>
          <w:b/>
          <w:sz w:val="36"/>
          <w:szCs w:val="36"/>
        </w:rPr>
      </w:pPr>
      <w:r w:rsidRPr="00D33697">
        <w:rPr>
          <w:rFonts w:ascii="Montserrat Light" w:hAnsi="Montserrat Light" w:cstheme="minorBidi"/>
          <w:b/>
          <w:bCs/>
          <w:sz w:val="36"/>
          <w:szCs w:val="36"/>
        </w:rPr>
        <w:t xml:space="preserve">LANCEMENT </w:t>
      </w:r>
      <w:r>
        <w:rPr>
          <w:rFonts w:ascii="Montserrat Light" w:hAnsi="Montserrat Light" w:cstheme="minorBidi"/>
          <w:b/>
          <w:bCs/>
          <w:sz w:val="36"/>
          <w:szCs w:val="36"/>
        </w:rPr>
        <w:t xml:space="preserve">du </w:t>
      </w:r>
      <w:r w:rsidRPr="00D33697">
        <w:rPr>
          <w:rFonts w:ascii="Montserrat Light" w:hAnsi="Montserrat Light" w:cstheme="minorBidi"/>
          <w:b/>
          <w:bCs/>
          <w:sz w:val="36"/>
          <w:szCs w:val="36"/>
        </w:rPr>
        <w:t xml:space="preserve">Groupe Initiative Afrique </w:t>
      </w:r>
      <w:r>
        <w:rPr>
          <w:rFonts w:ascii="Montserrat Light" w:hAnsi="Montserrat Light" w:cstheme="minorBidi"/>
          <w:b/>
          <w:bCs/>
          <w:sz w:val="36"/>
          <w:szCs w:val="36"/>
        </w:rPr>
        <w:t xml:space="preserve">- </w:t>
      </w:r>
      <w:r w:rsidRPr="00D33697">
        <w:rPr>
          <w:rFonts w:ascii="Montserrat Light" w:hAnsi="Montserrat Light" w:cstheme="minorBidi"/>
          <w:b/>
          <w:bCs/>
          <w:sz w:val="36"/>
          <w:szCs w:val="36"/>
        </w:rPr>
        <w:t>GIAf 2025</w:t>
      </w:r>
    </w:p>
    <w:p w14:paraId="7E13329E" w14:textId="77777777" w:rsidR="00D33697" w:rsidRDefault="00D33697" w:rsidP="00D33697">
      <w:pPr>
        <w:spacing w:line="240" w:lineRule="auto"/>
        <w:jc w:val="center"/>
        <w:rPr>
          <w:rFonts w:ascii="Montserrat Light" w:hAnsi="Montserrat Light" w:cstheme="minorHAnsi"/>
          <w:b/>
          <w:sz w:val="36"/>
          <w:szCs w:val="36"/>
        </w:rPr>
      </w:pPr>
    </w:p>
    <w:p w14:paraId="4189DB92" w14:textId="77777777" w:rsidR="00D33697" w:rsidRDefault="00D33697" w:rsidP="00D33697">
      <w:pPr>
        <w:spacing w:line="240" w:lineRule="auto"/>
        <w:jc w:val="center"/>
        <w:rPr>
          <w:rFonts w:ascii="Montserrat Light" w:hAnsi="Montserrat Light" w:cstheme="minorHAnsi"/>
          <w:b/>
          <w:sz w:val="36"/>
          <w:szCs w:val="36"/>
        </w:rPr>
      </w:pPr>
    </w:p>
    <w:p w14:paraId="60B959C3" w14:textId="77777777" w:rsidR="00D33697" w:rsidRPr="00353114" w:rsidRDefault="00D33697" w:rsidP="00D33697">
      <w:pPr>
        <w:spacing w:line="240" w:lineRule="auto"/>
        <w:jc w:val="center"/>
        <w:rPr>
          <w:rFonts w:ascii="Montserrat Light" w:hAnsi="Montserrat Light" w:cstheme="minorHAnsi"/>
          <w:b/>
          <w:sz w:val="36"/>
          <w:szCs w:val="36"/>
        </w:rPr>
      </w:pPr>
    </w:p>
    <w:p w14:paraId="360AF7C5" w14:textId="77777777" w:rsidR="00D33697" w:rsidRDefault="00D33697" w:rsidP="00D33697">
      <w:pPr>
        <w:spacing w:line="240" w:lineRule="auto"/>
        <w:jc w:val="center"/>
        <w:rPr>
          <w:rFonts w:ascii="Montserrat Light" w:hAnsi="Montserrat Light"/>
          <w:b/>
          <w:color w:val="000000" w:themeColor="text1"/>
          <w:spacing w:val="10"/>
          <w:sz w:val="36"/>
          <w:szCs w:val="36"/>
          <w14:glow w14:rad="76200">
            <w14:schemeClr w14:val="accent6">
              <w14:alpha w14:val="100000"/>
              <w14:lumMod w14:val="60000"/>
              <w14:lumOff w14:val="40000"/>
            </w14:schemeClr>
          </w14:glow>
          <w14:textOutline w14:w="9525" w14:cap="flat" w14:cmpd="sng" w14:algn="ctr">
            <w14:solidFill>
              <w14:schemeClr w14:val="accent1">
                <w14:lumMod w14:val="60000"/>
                <w14:lumOff w14:val="40000"/>
              </w14:schemeClr>
            </w14:solidFill>
            <w14:prstDash w14:val="solid"/>
            <w14:round/>
          </w14:textOutline>
          <w14:stylisticSets>
            <w14:styleSet w14:id="2"/>
          </w14:stylisticSets>
        </w:rPr>
      </w:pPr>
    </w:p>
    <w:p w14:paraId="145550A9" w14:textId="77777777" w:rsidR="00D33697" w:rsidRDefault="00D33697" w:rsidP="00D33697">
      <w:pPr>
        <w:spacing w:line="240" w:lineRule="auto"/>
        <w:jc w:val="center"/>
        <w:rPr>
          <w:rFonts w:ascii="Montserrat Light" w:hAnsi="Montserrat Light"/>
          <w:b/>
          <w:color w:val="000000" w:themeColor="text1"/>
          <w:spacing w:val="10"/>
          <w:sz w:val="36"/>
          <w:szCs w:val="36"/>
          <w14:glow w14:rad="76200">
            <w14:schemeClr w14:val="accent6">
              <w14:alpha w14:val="100000"/>
              <w14:lumMod w14:val="60000"/>
              <w14:lumOff w14:val="40000"/>
            </w14:schemeClr>
          </w14:glow>
          <w14:textOutline w14:w="9525" w14:cap="flat" w14:cmpd="sng" w14:algn="ctr">
            <w14:solidFill>
              <w14:schemeClr w14:val="accent1">
                <w14:lumMod w14:val="60000"/>
                <w14:lumOff w14:val="40000"/>
              </w14:schemeClr>
            </w14:solidFill>
            <w14:prstDash w14:val="solid"/>
            <w14:round/>
          </w14:textOutline>
          <w14:stylisticSets>
            <w14:styleSet w14:id="2"/>
          </w14:stylisticSets>
        </w:rPr>
      </w:pPr>
    </w:p>
    <w:p w14:paraId="43DC4D6B" w14:textId="77777777" w:rsidR="00D33697" w:rsidRDefault="00D33697" w:rsidP="00D33697">
      <w:pPr>
        <w:spacing w:line="240" w:lineRule="auto"/>
        <w:jc w:val="center"/>
        <w:rPr>
          <w:rFonts w:ascii="Montserrat Light" w:hAnsi="Montserrat Light"/>
          <w:b/>
          <w:color w:val="000000" w:themeColor="text1"/>
          <w:spacing w:val="10"/>
          <w:sz w:val="36"/>
          <w:szCs w:val="36"/>
          <w14:glow w14:rad="76200">
            <w14:schemeClr w14:val="accent6">
              <w14:alpha w14:val="100000"/>
              <w14:lumMod w14:val="60000"/>
              <w14:lumOff w14:val="40000"/>
            </w14:schemeClr>
          </w14:glow>
          <w14:textOutline w14:w="9525" w14:cap="flat" w14:cmpd="sng" w14:algn="ctr">
            <w14:solidFill>
              <w14:schemeClr w14:val="accent1">
                <w14:lumMod w14:val="60000"/>
                <w14:lumOff w14:val="40000"/>
              </w14:schemeClr>
            </w14:solidFill>
            <w14:prstDash w14:val="solid"/>
            <w14:round/>
          </w14:textOutline>
          <w14:stylisticSets>
            <w14:styleSet w14:id="2"/>
          </w14:stylisticSets>
        </w:rPr>
      </w:pPr>
    </w:p>
    <w:p w14:paraId="41B572FE" w14:textId="28043119" w:rsidR="00D33697" w:rsidRDefault="00D33697" w:rsidP="00D33697">
      <w:pPr>
        <w:spacing w:line="240" w:lineRule="auto"/>
        <w:jc w:val="center"/>
        <w:rPr>
          <w:rFonts w:ascii="Montserrat Light" w:hAnsi="Montserrat Light"/>
          <w:b/>
          <w:color w:val="000000" w:themeColor="text1"/>
          <w:spacing w:val="10"/>
          <w:sz w:val="36"/>
          <w:szCs w:val="36"/>
          <w14:glow w14:rad="76200">
            <w14:schemeClr w14:val="accent6">
              <w14:alpha w14:val="100000"/>
              <w14:lumMod w14:val="60000"/>
              <w14:lumOff w14:val="40000"/>
            </w14:schemeClr>
          </w14:glow>
          <w14:textOutline w14:w="9525" w14:cap="flat" w14:cmpd="sng" w14:algn="ctr">
            <w14:solidFill>
              <w14:schemeClr w14:val="accent1">
                <w14:lumMod w14:val="60000"/>
                <w14:lumOff w14:val="40000"/>
              </w14:schemeClr>
            </w14:solidFill>
            <w14:prstDash w14:val="solid"/>
            <w14:round/>
          </w14:textOutline>
          <w14:stylisticSets>
            <w14:styleSet w14:id="2"/>
          </w14:stylisticSets>
        </w:rPr>
      </w:pPr>
      <w:r>
        <w:rPr>
          <w:noProof/>
        </w:rPr>
        <mc:AlternateContent>
          <mc:Choice Requires="wps">
            <w:drawing>
              <wp:anchor distT="45720" distB="45720" distL="114300" distR="114300" simplePos="0" relativeHeight="251659264" behindDoc="0" locked="0" layoutInCell="1" allowOverlap="1" wp14:anchorId="0AD5420A" wp14:editId="325327F1">
                <wp:simplePos x="0" y="0"/>
                <wp:positionH relativeFrom="margin">
                  <wp:align>left</wp:align>
                </wp:positionH>
                <wp:positionV relativeFrom="paragraph">
                  <wp:posOffset>368935</wp:posOffset>
                </wp:positionV>
                <wp:extent cx="6235700" cy="1258570"/>
                <wp:effectExtent l="0" t="0" r="12700" b="17780"/>
                <wp:wrapSquare wrapText="bothSides"/>
                <wp:docPr id="4971398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258570"/>
                        </a:xfrm>
                        <a:prstGeom prst="rect">
                          <a:avLst/>
                        </a:prstGeom>
                        <a:solidFill>
                          <a:schemeClr val="accent6">
                            <a:lumMod val="20000"/>
                            <a:lumOff val="80000"/>
                          </a:schemeClr>
                        </a:solidFill>
                        <a:ln w="9525">
                          <a:solidFill>
                            <a:srgbClr val="000000"/>
                          </a:solidFill>
                          <a:miter lim="800000"/>
                          <a:headEnd/>
                          <a:tailEnd/>
                        </a:ln>
                      </wps:spPr>
                      <wps:txbx>
                        <w:txbxContent>
                          <w:p w14:paraId="47E88E44" w14:textId="77777777" w:rsidR="00D33697" w:rsidRPr="005B25DE" w:rsidRDefault="00D33697" w:rsidP="00D33697">
                            <w:pPr>
                              <w:jc w:val="center"/>
                              <w:rPr>
                                <w:rFonts w:ascii="Montserrat Light" w:hAnsi="Montserrat Light"/>
                                <w:b/>
                                <w:sz w:val="16"/>
                                <w:szCs w:val="16"/>
                              </w:rPr>
                            </w:pPr>
                          </w:p>
                          <w:p w14:paraId="3FA69946" w14:textId="77777777" w:rsidR="00D33697" w:rsidRPr="00DC5DC2" w:rsidRDefault="00D33697" w:rsidP="00D33697">
                            <w:pPr>
                              <w:jc w:val="center"/>
                              <w:rPr>
                                <w:rFonts w:ascii="Montserrat Light" w:hAnsi="Montserrat Light"/>
                                <w:b/>
                                <w:sz w:val="30"/>
                                <w:szCs w:val="30"/>
                              </w:rPr>
                            </w:pPr>
                            <w:r w:rsidRPr="00353114">
                              <w:rPr>
                                <w:rFonts w:ascii="Montserrat Light" w:hAnsi="Montserrat Light"/>
                                <w:b/>
                                <w:sz w:val="30"/>
                                <w:szCs w:val="30"/>
                              </w:rPr>
                              <w:t xml:space="preserve">ALLOCUTION D’OUVERTURE </w:t>
                            </w:r>
                            <w:r w:rsidRPr="00DC5DC2">
                              <w:rPr>
                                <w:rFonts w:ascii="Montserrat Light" w:hAnsi="Montserrat Light"/>
                                <w:b/>
                                <w:sz w:val="30"/>
                                <w:szCs w:val="30"/>
                              </w:rPr>
                              <w:t xml:space="preserve"> </w:t>
                            </w:r>
                          </w:p>
                          <w:p w14:paraId="7552F2B6" w14:textId="77777777" w:rsidR="00D33697" w:rsidRPr="0055452C" w:rsidRDefault="00D33697" w:rsidP="00D33697">
                            <w:pPr>
                              <w:jc w:val="center"/>
                              <w:rPr>
                                <w:rFonts w:ascii="Montserrat Light" w:hAnsi="Montserrat Light"/>
                                <w:b/>
                                <w:sz w:val="30"/>
                                <w:szCs w:val="30"/>
                              </w:rPr>
                            </w:pPr>
                            <w:r w:rsidRPr="00DC5DC2">
                              <w:rPr>
                                <w:rFonts w:ascii="Montserrat Light" w:hAnsi="Montserrat Light"/>
                                <w:b/>
                                <w:sz w:val="30"/>
                                <w:szCs w:val="30"/>
                              </w:rPr>
                              <w:t>DE MONSIEUR ABDOULAYE BIO TCHANE, MINISTRE D’ETAT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5420A" id="_x0000_t202" coordsize="21600,21600" o:spt="202" path="m,l,21600r21600,l21600,xe">
                <v:stroke joinstyle="miter"/>
                <v:path gradientshapeok="t" o:connecttype="rect"/>
              </v:shapetype>
              <v:shape id="Zone de texte 2" o:spid="_x0000_s1026" type="#_x0000_t202" style="position:absolute;left:0;text-align:left;margin-left:0;margin-top:29.05pt;width:491pt;height:99.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" fillcolor="#d9f2d0 [665]">
                <v:textbox>
                  <w:txbxContent>
                    <w:p w14:paraId="47E88E44" w14:textId="77777777" w:rsidR="00D33697" w:rsidRPr="005B25DE" w:rsidRDefault="00D33697" w:rsidP="00D33697">
                      <w:pPr>
                        <w:jc w:val="center"/>
                        <w:rPr>
                          <w:rFonts w:ascii="Montserrat Light" w:hAnsi="Montserrat Light"/>
                          <w:b/>
                          <w:sz w:val="16"/>
                          <w:szCs w:val="16"/>
                        </w:rPr>
                      </w:pPr>
                    </w:p>
                    <w:p w14:paraId="3FA69946" w14:textId="77777777" w:rsidR="00D33697" w:rsidRPr="00DC5DC2" w:rsidRDefault="00D33697" w:rsidP="00D33697">
                      <w:pPr>
                        <w:jc w:val="center"/>
                        <w:rPr>
                          <w:rFonts w:ascii="Montserrat Light" w:hAnsi="Montserrat Light"/>
                          <w:b/>
                          <w:sz w:val="30"/>
                          <w:szCs w:val="30"/>
                        </w:rPr>
                      </w:pPr>
                      <w:r w:rsidRPr="00353114">
                        <w:rPr>
                          <w:rFonts w:ascii="Montserrat Light" w:hAnsi="Montserrat Light"/>
                          <w:b/>
                          <w:sz w:val="30"/>
                          <w:szCs w:val="30"/>
                        </w:rPr>
                        <w:t xml:space="preserve">ALLOCUTION D’OUVERTURE </w:t>
                      </w:r>
                      <w:r w:rsidRPr="00DC5DC2">
                        <w:rPr>
                          <w:rFonts w:ascii="Montserrat Light" w:hAnsi="Montserrat Light"/>
                          <w:b/>
                          <w:sz w:val="30"/>
                          <w:szCs w:val="30"/>
                        </w:rPr>
                        <w:t xml:space="preserve"> </w:t>
                      </w:r>
                    </w:p>
                    <w:p w14:paraId="7552F2B6" w14:textId="77777777" w:rsidR="00D33697" w:rsidRPr="0055452C" w:rsidRDefault="00D33697" w:rsidP="00D33697">
                      <w:pPr>
                        <w:jc w:val="center"/>
                        <w:rPr>
                          <w:rFonts w:ascii="Montserrat Light" w:hAnsi="Montserrat Light"/>
                          <w:b/>
                          <w:sz w:val="30"/>
                          <w:szCs w:val="30"/>
                        </w:rPr>
                      </w:pPr>
                      <w:r w:rsidRPr="00DC5DC2">
                        <w:rPr>
                          <w:rFonts w:ascii="Montserrat Light" w:hAnsi="Montserrat Light"/>
                          <w:b/>
                          <w:sz w:val="30"/>
                          <w:szCs w:val="30"/>
                        </w:rPr>
                        <w:t>DE MONSIEUR ABDOULAYE BIO TCHANE, MINISTRE D’ETAT</w:t>
                      </w:r>
                    </w:p>
                  </w:txbxContent>
                </v:textbox>
                <w10:wrap type="square" anchorx="margin"/>
              </v:shape>
            </w:pict>
          </mc:Fallback>
        </mc:AlternateContent>
      </w:r>
    </w:p>
    <w:p w14:paraId="69095C5A" w14:textId="77777777" w:rsidR="00D33697" w:rsidRDefault="00D33697" w:rsidP="00D33697">
      <w:pPr>
        <w:spacing w:line="240" w:lineRule="auto"/>
        <w:jc w:val="center"/>
      </w:pPr>
    </w:p>
    <w:p w14:paraId="2728DFFC" w14:textId="77777777" w:rsidR="00D33697" w:rsidRDefault="00D33697" w:rsidP="00D33697">
      <w:pPr>
        <w:spacing w:after="0" w:line="360" w:lineRule="auto"/>
        <w:ind w:left="720" w:hanging="360"/>
        <w:jc w:val="both"/>
      </w:pPr>
    </w:p>
    <w:p w14:paraId="6625809D" w14:textId="77777777" w:rsidR="00D33697" w:rsidRDefault="00D33697" w:rsidP="00D33697">
      <w:pPr>
        <w:spacing w:after="0" w:line="360" w:lineRule="auto"/>
        <w:ind w:left="720" w:hanging="360"/>
        <w:jc w:val="both"/>
      </w:pPr>
    </w:p>
    <w:p w14:paraId="47C3FE78" w14:textId="77777777" w:rsidR="00D33697" w:rsidRDefault="00D33697" w:rsidP="00D33697">
      <w:pPr>
        <w:spacing w:after="0" w:line="360" w:lineRule="auto"/>
        <w:ind w:left="720" w:hanging="360"/>
        <w:jc w:val="both"/>
      </w:pPr>
    </w:p>
    <w:p w14:paraId="45062FF7" w14:textId="77777777" w:rsidR="00D33697" w:rsidRDefault="00D33697" w:rsidP="00D33697">
      <w:pPr>
        <w:spacing w:after="0" w:line="360" w:lineRule="auto"/>
        <w:ind w:left="720" w:hanging="360"/>
        <w:jc w:val="both"/>
      </w:pPr>
    </w:p>
    <w:p w14:paraId="196ADF90" w14:textId="77777777" w:rsidR="00D33697" w:rsidRDefault="00D33697" w:rsidP="00D33697">
      <w:pPr>
        <w:spacing w:after="0" w:line="360" w:lineRule="auto"/>
        <w:ind w:left="720" w:hanging="360"/>
        <w:jc w:val="both"/>
      </w:pPr>
    </w:p>
    <w:p w14:paraId="340F6012" w14:textId="77777777" w:rsidR="00D33697" w:rsidRDefault="00D33697" w:rsidP="00D33697">
      <w:pPr>
        <w:spacing w:after="0" w:line="360" w:lineRule="auto"/>
        <w:ind w:left="720" w:hanging="360"/>
        <w:jc w:val="both"/>
      </w:pPr>
    </w:p>
    <w:p w14:paraId="4CE55453" w14:textId="77777777" w:rsidR="00D33697" w:rsidRDefault="00D33697" w:rsidP="00D33697">
      <w:pPr>
        <w:spacing w:after="0" w:line="360" w:lineRule="auto"/>
        <w:ind w:left="720" w:hanging="360"/>
        <w:jc w:val="both"/>
      </w:pPr>
    </w:p>
    <w:p w14:paraId="14E0E06D" w14:textId="77777777" w:rsidR="00D33697" w:rsidRDefault="00D33697" w:rsidP="00D33697">
      <w:pPr>
        <w:spacing w:after="0" w:line="360" w:lineRule="auto"/>
        <w:ind w:left="720" w:hanging="360"/>
        <w:jc w:val="both"/>
      </w:pPr>
    </w:p>
    <w:p w14:paraId="20428CED" w14:textId="77777777" w:rsidR="00D33697" w:rsidRDefault="00D33697" w:rsidP="00D33697">
      <w:pPr>
        <w:spacing w:after="0" w:line="360" w:lineRule="auto"/>
        <w:ind w:left="720" w:hanging="360"/>
        <w:jc w:val="both"/>
      </w:pPr>
    </w:p>
    <w:p w14:paraId="120E7B22" w14:textId="77777777" w:rsidR="00D33697" w:rsidRDefault="00D33697" w:rsidP="00D33697">
      <w:pPr>
        <w:spacing w:after="0" w:line="360" w:lineRule="auto"/>
        <w:ind w:left="720" w:hanging="360"/>
        <w:jc w:val="both"/>
      </w:pPr>
    </w:p>
    <w:p w14:paraId="50969068" w14:textId="77777777" w:rsidR="00D33697" w:rsidRDefault="00D33697" w:rsidP="00D33697">
      <w:pPr>
        <w:spacing w:after="0" w:line="360" w:lineRule="auto"/>
        <w:ind w:left="720" w:hanging="360"/>
        <w:jc w:val="both"/>
      </w:pPr>
    </w:p>
    <w:p w14:paraId="3B2EC371" w14:textId="57B27162" w:rsidR="00D33697" w:rsidRPr="00562626" w:rsidRDefault="00D33697" w:rsidP="00D33697">
      <w:pPr>
        <w:spacing w:after="0" w:line="360" w:lineRule="auto"/>
        <w:jc w:val="center"/>
        <w:rPr>
          <w:rFonts w:ascii="Montserrat Light" w:hAnsi="Montserrat Light"/>
          <w:b/>
          <w:sz w:val="28"/>
          <w:szCs w:val="24"/>
        </w:rPr>
      </w:pPr>
      <w:r w:rsidRPr="0055452C">
        <w:rPr>
          <w:rFonts w:ascii="Montserrat Light" w:hAnsi="Montserrat Light"/>
          <w:b/>
          <w:i/>
          <w:iCs/>
          <w:sz w:val="28"/>
          <w:szCs w:val="24"/>
        </w:rPr>
        <w:t>Cotonou</w:t>
      </w:r>
      <w:r>
        <w:rPr>
          <w:rFonts w:ascii="Montserrat Light" w:hAnsi="Montserrat Light"/>
          <w:b/>
          <w:i/>
          <w:iCs/>
          <w:sz w:val="28"/>
          <w:szCs w:val="24"/>
        </w:rPr>
        <w:t xml:space="preserve"> NOVOTEL</w:t>
      </w:r>
      <w:r w:rsidRPr="0055452C">
        <w:rPr>
          <w:rFonts w:ascii="Montserrat Light" w:hAnsi="Montserrat Light"/>
          <w:b/>
          <w:i/>
          <w:iCs/>
          <w:sz w:val="28"/>
          <w:szCs w:val="24"/>
        </w:rPr>
        <w:t xml:space="preserve">, le </w:t>
      </w:r>
      <w:r>
        <w:rPr>
          <w:rFonts w:ascii="Montserrat Light" w:hAnsi="Montserrat Light"/>
          <w:b/>
          <w:i/>
          <w:iCs/>
          <w:sz w:val="28"/>
          <w:szCs w:val="24"/>
        </w:rPr>
        <w:t>09</w:t>
      </w:r>
      <w:r w:rsidRPr="0055452C">
        <w:rPr>
          <w:rFonts w:ascii="Montserrat Light" w:hAnsi="Montserrat Light"/>
          <w:b/>
          <w:i/>
          <w:iCs/>
          <w:sz w:val="28"/>
          <w:szCs w:val="24"/>
        </w:rPr>
        <w:t xml:space="preserve"> mai 2025</w:t>
      </w:r>
      <w:r>
        <w:rPr>
          <w:rFonts w:ascii="Montserrat Light" w:hAnsi="Montserrat Light"/>
          <w:b/>
          <w:sz w:val="28"/>
          <w:szCs w:val="24"/>
        </w:rPr>
        <w:t xml:space="preserve"> </w:t>
      </w:r>
    </w:p>
    <w:p w14:paraId="52F8C859" w14:textId="25D3626C" w:rsidR="000A58EA" w:rsidRPr="000A58EA" w:rsidRDefault="000A58EA" w:rsidP="000A58EA">
      <w:pPr>
        <w:pStyle w:val="Paragraphedeliste"/>
        <w:numPr>
          <w:ilvl w:val="0"/>
          <w:numId w:val="14"/>
        </w:numPr>
        <w:spacing w:before="100" w:beforeAutospacing="1" w:after="100" w:afterAutospacing="1" w:line="360" w:lineRule="auto"/>
        <w:jc w:val="both"/>
        <w:rPr>
          <w:rFonts w:ascii="Montserrat" w:eastAsia="Times New Roman" w:hAnsi="Montserrat"/>
          <w:b/>
          <w:bCs/>
          <w:color w:val="000000"/>
          <w:sz w:val="36"/>
          <w:szCs w:val="36"/>
          <w:lang w:eastAsia="fr-FR"/>
        </w:rPr>
      </w:pPr>
      <w:r w:rsidRPr="000A58EA">
        <w:rPr>
          <w:rFonts w:ascii="Montserrat" w:eastAsia="Times New Roman" w:hAnsi="Montserrat"/>
          <w:b/>
          <w:bCs/>
          <w:color w:val="000000"/>
          <w:sz w:val="36"/>
          <w:szCs w:val="36"/>
          <w:lang w:eastAsia="fr-FR"/>
        </w:rPr>
        <w:lastRenderedPageBreak/>
        <w:t>Mesdames et Messieurs les Ministres,</w:t>
      </w:r>
    </w:p>
    <w:p w14:paraId="2D2AF2B2" w14:textId="5CCFEE3C" w:rsidR="000A58EA" w:rsidRPr="000A58EA" w:rsidRDefault="000A58EA" w:rsidP="000A58EA">
      <w:pPr>
        <w:pStyle w:val="Paragraphedeliste"/>
        <w:numPr>
          <w:ilvl w:val="0"/>
          <w:numId w:val="14"/>
        </w:numPr>
        <w:spacing w:before="100" w:beforeAutospacing="1" w:after="100" w:afterAutospacing="1" w:line="360" w:lineRule="auto"/>
        <w:jc w:val="both"/>
        <w:rPr>
          <w:rFonts w:ascii="Montserrat" w:eastAsia="Times New Roman" w:hAnsi="Montserrat"/>
          <w:b/>
          <w:bCs/>
          <w:color w:val="000000"/>
          <w:sz w:val="36"/>
          <w:szCs w:val="36"/>
          <w:lang w:eastAsia="fr-FR"/>
        </w:rPr>
      </w:pPr>
      <w:r w:rsidRPr="000A58EA">
        <w:rPr>
          <w:rFonts w:ascii="Montserrat" w:eastAsia="Times New Roman" w:hAnsi="Montserrat"/>
          <w:b/>
          <w:bCs/>
          <w:color w:val="000000"/>
          <w:sz w:val="36"/>
          <w:szCs w:val="36"/>
          <w:lang w:eastAsia="fr-FR"/>
        </w:rPr>
        <w:t>Madame la Présidente de la Haute Cour de Justice</w:t>
      </w:r>
    </w:p>
    <w:p w14:paraId="63AD73DF" w14:textId="06BE35BF" w:rsidR="000A58EA" w:rsidRPr="000A58EA" w:rsidRDefault="000A58EA" w:rsidP="000A58EA">
      <w:pPr>
        <w:pStyle w:val="Paragraphedeliste"/>
        <w:numPr>
          <w:ilvl w:val="0"/>
          <w:numId w:val="14"/>
        </w:numPr>
        <w:spacing w:before="100" w:beforeAutospacing="1" w:after="100" w:afterAutospacing="1" w:line="360" w:lineRule="auto"/>
        <w:jc w:val="both"/>
        <w:rPr>
          <w:rFonts w:ascii="Montserrat" w:eastAsia="Times New Roman" w:hAnsi="Montserrat"/>
          <w:b/>
          <w:bCs/>
          <w:color w:val="000000"/>
          <w:sz w:val="36"/>
          <w:szCs w:val="36"/>
          <w:lang w:eastAsia="fr-FR"/>
        </w:rPr>
      </w:pPr>
      <w:r w:rsidRPr="000A58EA">
        <w:rPr>
          <w:rFonts w:ascii="Montserrat" w:eastAsia="Times New Roman" w:hAnsi="Montserrat"/>
          <w:b/>
          <w:bCs/>
          <w:color w:val="000000"/>
          <w:sz w:val="36"/>
          <w:szCs w:val="36"/>
          <w:lang w:eastAsia="fr-FR"/>
        </w:rPr>
        <w:t>Honorables députés à l’Assemblée nationale,</w:t>
      </w:r>
    </w:p>
    <w:p w14:paraId="104330B8" w14:textId="448D1AEC" w:rsidR="000A58EA" w:rsidRPr="000A58EA" w:rsidRDefault="000A58EA" w:rsidP="000A58EA">
      <w:pPr>
        <w:pStyle w:val="Paragraphedeliste"/>
        <w:numPr>
          <w:ilvl w:val="0"/>
          <w:numId w:val="14"/>
        </w:numPr>
        <w:spacing w:before="100" w:beforeAutospacing="1" w:after="100" w:afterAutospacing="1" w:line="360" w:lineRule="auto"/>
        <w:jc w:val="both"/>
        <w:rPr>
          <w:rFonts w:ascii="Montserrat" w:eastAsia="Times New Roman" w:hAnsi="Montserrat"/>
          <w:b/>
          <w:bCs/>
          <w:color w:val="000000"/>
          <w:sz w:val="36"/>
          <w:szCs w:val="36"/>
          <w:lang w:eastAsia="fr-FR"/>
        </w:rPr>
      </w:pPr>
      <w:r w:rsidRPr="000A58EA">
        <w:rPr>
          <w:rFonts w:ascii="Montserrat" w:eastAsia="Times New Roman" w:hAnsi="Montserrat"/>
          <w:b/>
          <w:bCs/>
          <w:color w:val="000000"/>
          <w:sz w:val="36"/>
          <w:szCs w:val="36"/>
          <w:lang w:eastAsia="fr-FR"/>
        </w:rPr>
        <w:t>Monsieur le Président de la Banque Ouest Africaine de Développement,</w:t>
      </w:r>
    </w:p>
    <w:p w14:paraId="7CB0BC3C" w14:textId="6B58C9CE" w:rsidR="000A58EA" w:rsidRPr="000A58EA" w:rsidRDefault="000A58EA" w:rsidP="000A58EA">
      <w:pPr>
        <w:pStyle w:val="Paragraphedeliste"/>
        <w:numPr>
          <w:ilvl w:val="0"/>
          <w:numId w:val="14"/>
        </w:numPr>
        <w:spacing w:before="100" w:beforeAutospacing="1" w:after="100" w:afterAutospacing="1" w:line="360" w:lineRule="auto"/>
        <w:jc w:val="both"/>
        <w:rPr>
          <w:rFonts w:ascii="Montserrat" w:eastAsia="Times New Roman" w:hAnsi="Montserrat"/>
          <w:b/>
          <w:bCs/>
          <w:color w:val="000000"/>
          <w:sz w:val="36"/>
          <w:szCs w:val="36"/>
          <w:lang w:eastAsia="fr-FR"/>
        </w:rPr>
      </w:pPr>
      <w:r w:rsidRPr="000A58EA">
        <w:rPr>
          <w:rFonts w:ascii="Montserrat" w:eastAsia="Times New Roman" w:hAnsi="Montserrat"/>
          <w:b/>
          <w:bCs/>
          <w:color w:val="000000"/>
          <w:sz w:val="36"/>
          <w:szCs w:val="36"/>
          <w:lang w:eastAsia="fr-FR"/>
        </w:rPr>
        <w:t>Distinguées personnalités membres du Groupe Initiative Afrique,</w:t>
      </w:r>
    </w:p>
    <w:p w14:paraId="5C16EAB1" w14:textId="00E8C9F6" w:rsidR="000A58EA" w:rsidRPr="000A58EA" w:rsidRDefault="000A58EA" w:rsidP="000A58EA">
      <w:pPr>
        <w:pStyle w:val="Paragraphedeliste"/>
        <w:numPr>
          <w:ilvl w:val="0"/>
          <w:numId w:val="14"/>
        </w:numPr>
        <w:spacing w:before="100" w:beforeAutospacing="1" w:after="100" w:afterAutospacing="1" w:line="360" w:lineRule="auto"/>
        <w:jc w:val="both"/>
        <w:rPr>
          <w:rFonts w:ascii="Montserrat" w:eastAsia="Times New Roman" w:hAnsi="Montserrat"/>
          <w:b/>
          <w:bCs/>
          <w:color w:val="000000"/>
          <w:sz w:val="36"/>
          <w:szCs w:val="36"/>
          <w:lang w:eastAsia="fr-FR"/>
        </w:rPr>
      </w:pPr>
      <w:r w:rsidRPr="000A58EA">
        <w:rPr>
          <w:rFonts w:ascii="Montserrat" w:eastAsia="Times New Roman" w:hAnsi="Montserrat"/>
          <w:b/>
          <w:bCs/>
          <w:color w:val="000000"/>
          <w:sz w:val="36"/>
          <w:szCs w:val="36"/>
          <w:lang w:eastAsia="fr-FR"/>
        </w:rPr>
        <w:t>Chers partenaires et amis de l’Afrique,</w:t>
      </w:r>
    </w:p>
    <w:p w14:paraId="76367B17" w14:textId="24906317" w:rsidR="000A58EA" w:rsidRPr="000A58EA" w:rsidRDefault="000A58EA" w:rsidP="000A58EA">
      <w:pPr>
        <w:pStyle w:val="Paragraphedeliste"/>
        <w:numPr>
          <w:ilvl w:val="0"/>
          <w:numId w:val="14"/>
        </w:numPr>
        <w:spacing w:before="100" w:beforeAutospacing="1" w:after="100" w:afterAutospacing="1" w:line="360" w:lineRule="auto"/>
        <w:jc w:val="both"/>
        <w:rPr>
          <w:rFonts w:ascii="Montserrat" w:eastAsia="Times New Roman" w:hAnsi="Montserrat"/>
          <w:b/>
          <w:bCs/>
          <w:color w:val="000000"/>
          <w:sz w:val="36"/>
          <w:szCs w:val="36"/>
          <w:lang w:eastAsia="fr-FR"/>
        </w:rPr>
      </w:pPr>
      <w:r w:rsidRPr="000A58EA">
        <w:rPr>
          <w:rFonts w:ascii="Montserrat" w:eastAsia="Times New Roman" w:hAnsi="Montserrat"/>
          <w:b/>
          <w:bCs/>
          <w:color w:val="000000"/>
          <w:sz w:val="36"/>
          <w:szCs w:val="36"/>
          <w:lang w:eastAsia="fr-FR"/>
        </w:rPr>
        <w:t>Distingués invités,</w:t>
      </w:r>
    </w:p>
    <w:p w14:paraId="231D05B0" w14:textId="354BCFE1" w:rsidR="000A58EA" w:rsidRPr="000A58EA" w:rsidRDefault="000A58EA" w:rsidP="000A58EA">
      <w:pPr>
        <w:spacing w:before="100" w:beforeAutospacing="1" w:after="100" w:afterAutospacing="1" w:line="360" w:lineRule="auto"/>
        <w:jc w:val="both"/>
        <w:rPr>
          <w:rFonts w:ascii="Montserrat" w:eastAsia="Times New Roman" w:hAnsi="Montserrat"/>
          <w:b/>
          <w:bCs/>
          <w:color w:val="000000"/>
          <w:sz w:val="36"/>
          <w:szCs w:val="36"/>
          <w:lang w:eastAsia="fr-FR"/>
        </w:rPr>
      </w:pPr>
      <w:r w:rsidRPr="000A58EA">
        <w:rPr>
          <w:rFonts w:ascii="Montserrat" w:eastAsia="Times New Roman" w:hAnsi="Montserrat"/>
          <w:b/>
          <w:bCs/>
          <w:color w:val="000000"/>
          <w:sz w:val="36"/>
          <w:szCs w:val="36"/>
          <w:lang w:eastAsia="fr-FR"/>
        </w:rPr>
        <w:t>Mesdames et Messieurs,</w:t>
      </w:r>
    </w:p>
    <w:p w14:paraId="5FC142F8" w14:textId="77777777"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 xml:space="preserve">Au nom du Président de la République du Bénin, Son Excellence Monsieur </w:t>
      </w:r>
      <w:r w:rsidRPr="00D33697">
        <w:rPr>
          <w:rFonts w:ascii="Montserrat" w:eastAsia="Times New Roman" w:hAnsi="Montserrat"/>
          <w:b/>
          <w:bCs/>
          <w:color w:val="000000"/>
          <w:sz w:val="36"/>
          <w:szCs w:val="36"/>
          <w:lang w:eastAsia="fr-FR"/>
        </w:rPr>
        <w:t>Patrice TALON</w:t>
      </w:r>
      <w:r w:rsidRPr="00D33697">
        <w:rPr>
          <w:rFonts w:ascii="Montserrat" w:eastAsia="Times New Roman" w:hAnsi="Montserrat"/>
          <w:color w:val="000000"/>
          <w:sz w:val="36"/>
          <w:szCs w:val="36"/>
          <w:lang w:eastAsia="fr-FR"/>
        </w:rPr>
        <w:t>, et au nom du peuple béninois, je vous souhaite la bienvenue à Cotonou. Le Bénin est honoré d’abriter cette sixième Conférence internationale du Groupe Initiative Afrique. Votre présence ici est un témoignage puissant de notre engagement commun à penser, ensemble, l’avenir du continent.</w:t>
      </w:r>
    </w:p>
    <w:p w14:paraId="143314A4" w14:textId="5E8F91C2"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 xml:space="preserve">Nous nous retrouvons à un moment charnière. Le monde vacille sous l'effet d'une polycrise : </w:t>
      </w:r>
      <w:r w:rsidRPr="00D33697">
        <w:rPr>
          <w:rFonts w:ascii="Montserrat" w:eastAsia="Times New Roman" w:hAnsi="Montserrat"/>
          <w:color w:val="000000"/>
          <w:sz w:val="36"/>
          <w:szCs w:val="36"/>
          <w:lang w:eastAsia="fr-FR"/>
        </w:rPr>
        <w:lastRenderedPageBreak/>
        <w:t>déséquilibres géopolitiques, dérèglement climatique, instabilité financière, repli identitaire, fracture numérique. Et comme l’écrivait Antonio Gramsci, </w:t>
      </w:r>
      <w:r w:rsidRPr="00D33697">
        <w:rPr>
          <w:rFonts w:ascii="Montserrat" w:eastAsia="Times New Roman" w:hAnsi="Montserrat"/>
          <w:i/>
          <w:iCs/>
          <w:color w:val="000000"/>
          <w:sz w:val="36"/>
          <w:szCs w:val="36"/>
          <w:lang w:eastAsia="fr-FR"/>
        </w:rPr>
        <w:t>« la crise, c’est quand l’ancien se meurt et que le nouveau ne peut pas naître »</w:t>
      </w:r>
      <w:r w:rsidRPr="00D33697">
        <w:rPr>
          <w:rFonts w:ascii="Montserrat" w:eastAsia="Times New Roman" w:hAnsi="Montserrat"/>
          <w:color w:val="000000"/>
          <w:sz w:val="36"/>
          <w:szCs w:val="36"/>
          <w:lang w:eastAsia="fr-FR"/>
        </w:rPr>
        <w:t xml:space="preserve">. L’Afrique se trouve précisément à ce carrefour. </w:t>
      </w:r>
      <w:r w:rsidR="0019793C">
        <w:rPr>
          <w:rFonts w:ascii="Montserrat" w:eastAsia="Times New Roman" w:hAnsi="Montserrat"/>
          <w:color w:val="000000"/>
          <w:sz w:val="36"/>
          <w:szCs w:val="36"/>
          <w:lang w:eastAsia="fr-FR"/>
        </w:rPr>
        <w:t>Et si nous sommes ici, c’est pour dire qu’</w:t>
      </w:r>
      <w:r w:rsidRPr="00D33697">
        <w:rPr>
          <w:rFonts w:ascii="Montserrat" w:eastAsia="Times New Roman" w:hAnsi="Montserrat"/>
          <w:color w:val="000000"/>
          <w:sz w:val="36"/>
          <w:szCs w:val="36"/>
          <w:lang w:eastAsia="fr-FR"/>
        </w:rPr>
        <w:t>elle ne doit pas y rester spectatrice. Elle doit s’y ériger stratège.</w:t>
      </w:r>
    </w:p>
    <w:p w14:paraId="06AB8450" w14:textId="77777777" w:rsidR="00D33697" w:rsidRPr="00D33697" w:rsidRDefault="00D33697" w:rsidP="00D33697">
      <w:pPr>
        <w:spacing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Penser les souverainetés africaines dans ce monde fracturé et incertain, ce n’est pas une simple question de pouvoir. C’est une urgence stratégique. Car l’histoire nous a appris que dans les périodes d’instabilité, ceux qui n’ont pas de souveraineté sont condamnés à subir les volontés des autres.</w:t>
      </w:r>
    </w:p>
    <w:p w14:paraId="7CFFB565" w14:textId="77777777" w:rsidR="00D33697" w:rsidRPr="00D33697" w:rsidRDefault="00D33697" w:rsidP="00D33697">
      <w:pPr>
        <w:pStyle w:val="Paragraphedeliste"/>
        <w:numPr>
          <w:ilvl w:val="0"/>
          <w:numId w:val="12"/>
        </w:numPr>
        <w:spacing w:after="100" w:afterAutospacing="1" w:line="360" w:lineRule="auto"/>
        <w:jc w:val="both"/>
        <w:outlineLvl w:val="2"/>
        <w:rPr>
          <w:rFonts w:ascii="Montserrat" w:eastAsia="Times New Roman" w:hAnsi="Montserrat"/>
          <w:b/>
          <w:bCs/>
          <w:color w:val="000000"/>
          <w:sz w:val="36"/>
          <w:szCs w:val="36"/>
          <w:lang w:eastAsia="fr-FR"/>
        </w:rPr>
      </w:pPr>
      <w:r w:rsidRPr="00D33697">
        <w:rPr>
          <w:rFonts w:ascii="Montserrat" w:eastAsia="Times New Roman" w:hAnsi="Montserrat"/>
          <w:b/>
          <w:bCs/>
          <w:color w:val="000000"/>
          <w:sz w:val="36"/>
          <w:szCs w:val="36"/>
          <w:lang w:eastAsia="fr-FR"/>
        </w:rPr>
        <w:t>Mesdames et Messieurs,</w:t>
      </w:r>
    </w:p>
    <w:p w14:paraId="78DED6B4" w14:textId="26E2CEDB" w:rsidR="00D33697" w:rsidRPr="00D33697" w:rsidRDefault="00D33697" w:rsidP="00D33697">
      <w:pPr>
        <w:spacing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La souveraineté africaine ne saurait se limiter à la souveraineté territoriale ou à l’indépendance politique proclamée il y a plus de soixante ans. Aujourd’hui, elle se décline au pluriel</w:t>
      </w:r>
      <w:r>
        <w:rPr>
          <w:rFonts w:ascii="Montserrat" w:eastAsia="Times New Roman" w:hAnsi="Montserrat"/>
          <w:color w:val="000000"/>
          <w:sz w:val="36"/>
          <w:szCs w:val="36"/>
          <w:lang w:eastAsia="fr-FR"/>
        </w:rPr>
        <w:t xml:space="preserve"> </w:t>
      </w:r>
      <w:r w:rsidRPr="00D33697">
        <w:rPr>
          <w:rFonts w:ascii="Montserrat" w:eastAsia="Times New Roman" w:hAnsi="Montserrat"/>
          <w:color w:val="000000"/>
          <w:sz w:val="36"/>
          <w:szCs w:val="36"/>
          <w:lang w:eastAsia="fr-FR"/>
        </w:rPr>
        <w:t xml:space="preserve">: souveraineté économique, alimentaire, numérique, monétaire et culturelle et autres. Elle devient même existentielle, </w:t>
      </w:r>
      <w:r w:rsidRPr="00D33697">
        <w:rPr>
          <w:rFonts w:ascii="Montserrat" w:eastAsia="Times New Roman" w:hAnsi="Montserrat"/>
          <w:color w:val="000000"/>
          <w:sz w:val="36"/>
          <w:szCs w:val="36"/>
          <w:lang w:eastAsia="fr-FR"/>
        </w:rPr>
        <w:lastRenderedPageBreak/>
        <w:t>dans un monde de plus en plus marqué par la compétition pour les ressources, l’attention, et la norme.</w:t>
      </w:r>
    </w:p>
    <w:p w14:paraId="17DFB0B4" w14:textId="6985D905" w:rsidR="00D33697" w:rsidRPr="00D33697" w:rsidRDefault="00D33697" w:rsidP="00D33697">
      <w:pPr>
        <w:spacing w:before="100" w:beforeAutospacing="1" w:after="100" w:afterAutospacing="1" w:line="360" w:lineRule="auto"/>
        <w:jc w:val="both"/>
        <w:rPr>
          <w:rFonts w:ascii="Montserrat" w:eastAsia="Times New Roman" w:hAnsi="Montserrat"/>
          <w:b/>
          <w:bCs/>
          <w:color w:val="000000"/>
          <w:sz w:val="36"/>
          <w:szCs w:val="36"/>
          <w:lang w:eastAsia="fr-FR"/>
        </w:rPr>
      </w:pPr>
      <w:r w:rsidRPr="00D33697">
        <w:rPr>
          <w:rFonts w:ascii="Montserrat" w:eastAsia="Times New Roman" w:hAnsi="Montserrat"/>
          <w:color w:val="000000"/>
          <w:sz w:val="36"/>
          <w:szCs w:val="36"/>
          <w:lang w:eastAsia="fr-FR"/>
        </w:rPr>
        <w:t>Dans ce contexte, le choix du thème de cette rencontre du GIAf s’impose avec force</w:t>
      </w:r>
      <w:r w:rsidR="00E96EC9">
        <w:rPr>
          <w:rFonts w:ascii="Montserrat" w:eastAsia="Times New Roman" w:hAnsi="Montserrat"/>
          <w:color w:val="000000"/>
          <w:sz w:val="36"/>
          <w:szCs w:val="36"/>
          <w:lang w:eastAsia="fr-FR"/>
        </w:rPr>
        <w:t xml:space="preserve"> </w:t>
      </w:r>
      <w:r w:rsidRPr="00D33697">
        <w:rPr>
          <w:rFonts w:ascii="Montserrat" w:eastAsia="Times New Roman" w:hAnsi="Montserrat"/>
          <w:color w:val="000000"/>
          <w:sz w:val="36"/>
          <w:szCs w:val="36"/>
          <w:lang w:eastAsia="fr-FR"/>
        </w:rPr>
        <w:t xml:space="preserve">: </w:t>
      </w:r>
      <w:r w:rsidRPr="00D33697">
        <w:rPr>
          <w:rFonts w:ascii="Montserrat" w:eastAsia="Times New Roman" w:hAnsi="Montserrat"/>
          <w:b/>
          <w:bCs/>
          <w:i/>
          <w:iCs/>
          <w:color w:val="000000"/>
          <w:sz w:val="36"/>
          <w:szCs w:val="36"/>
          <w:lang w:eastAsia="fr-FR"/>
        </w:rPr>
        <w:t>“Comment penser les souverainetés africaines, dans un monde fracturé et incertain ?”</w:t>
      </w:r>
    </w:p>
    <w:p w14:paraId="7B8A9FDC" w14:textId="256E7824" w:rsidR="00D33697" w:rsidRPr="00D33697" w:rsidRDefault="00D33697" w:rsidP="00D33697">
      <w:pPr>
        <w:spacing w:before="100" w:beforeAutospacing="1" w:after="100" w:afterAutospacing="1" w:line="360" w:lineRule="auto"/>
        <w:jc w:val="both"/>
        <w:rPr>
          <w:rFonts w:ascii="Montserrat" w:hAnsi="Montserrat"/>
          <w:color w:val="000000"/>
          <w:sz w:val="36"/>
          <w:szCs w:val="36"/>
        </w:rPr>
      </w:pPr>
      <w:r w:rsidRPr="00D33697">
        <w:rPr>
          <w:rStyle w:val="lev"/>
          <w:rFonts w:ascii="Montserrat" w:hAnsi="Montserrat"/>
          <w:b w:val="0"/>
          <w:bCs w:val="0"/>
          <w:color w:val="000000"/>
          <w:sz w:val="36"/>
          <w:szCs w:val="36"/>
        </w:rPr>
        <w:t>Ma vision à moi est simple.</w:t>
      </w:r>
      <w:r w:rsidRPr="00D33697">
        <w:rPr>
          <w:rStyle w:val="apple-converted-space"/>
          <w:rFonts w:ascii="Montserrat" w:hAnsi="Montserrat"/>
          <w:color w:val="000000"/>
          <w:sz w:val="36"/>
          <w:szCs w:val="36"/>
        </w:rPr>
        <w:t> </w:t>
      </w:r>
      <w:r w:rsidRPr="00D33697">
        <w:rPr>
          <w:rFonts w:ascii="Montserrat" w:hAnsi="Montserrat"/>
          <w:color w:val="000000"/>
          <w:sz w:val="36"/>
          <w:szCs w:val="36"/>
        </w:rPr>
        <w:t xml:space="preserve">L’Afrique ne </w:t>
      </w:r>
      <w:r w:rsidR="0019793C">
        <w:rPr>
          <w:rFonts w:ascii="Montserrat" w:hAnsi="Montserrat"/>
          <w:color w:val="000000"/>
          <w:sz w:val="36"/>
          <w:szCs w:val="36"/>
        </w:rPr>
        <w:t xml:space="preserve">devrait pas </w:t>
      </w:r>
      <w:r w:rsidRPr="00D33697">
        <w:rPr>
          <w:rFonts w:ascii="Montserrat" w:hAnsi="Montserrat"/>
          <w:color w:val="000000"/>
          <w:sz w:val="36"/>
          <w:szCs w:val="36"/>
        </w:rPr>
        <w:t>revendique</w:t>
      </w:r>
      <w:r w:rsidR="0019793C">
        <w:rPr>
          <w:rFonts w:ascii="Montserrat" w:hAnsi="Montserrat"/>
          <w:color w:val="000000"/>
          <w:sz w:val="36"/>
          <w:szCs w:val="36"/>
        </w:rPr>
        <w:t>r</w:t>
      </w:r>
      <w:r w:rsidRPr="00D33697">
        <w:rPr>
          <w:rFonts w:ascii="Montserrat" w:hAnsi="Montserrat"/>
          <w:color w:val="000000"/>
          <w:sz w:val="36"/>
          <w:szCs w:val="36"/>
        </w:rPr>
        <w:t xml:space="preserve"> une souveraineté d’isolement, mais une</w:t>
      </w:r>
      <w:r w:rsidRPr="00D33697">
        <w:rPr>
          <w:rStyle w:val="apple-converted-space"/>
          <w:rFonts w:ascii="Montserrat" w:hAnsi="Montserrat"/>
          <w:color w:val="000000"/>
          <w:sz w:val="36"/>
          <w:szCs w:val="36"/>
        </w:rPr>
        <w:t> </w:t>
      </w:r>
      <w:r w:rsidRPr="00D33697">
        <w:rPr>
          <w:rStyle w:val="lev"/>
          <w:rFonts w:ascii="Montserrat" w:hAnsi="Montserrat"/>
          <w:b w:val="0"/>
          <w:bCs w:val="0"/>
          <w:color w:val="000000"/>
          <w:sz w:val="36"/>
          <w:szCs w:val="36"/>
        </w:rPr>
        <w:t>souveraineté de responsabilité</w:t>
      </w:r>
      <w:r w:rsidRPr="00D33697">
        <w:rPr>
          <w:rFonts w:ascii="Montserrat" w:hAnsi="Montserrat"/>
          <w:color w:val="000000"/>
          <w:sz w:val="36"/>
          <w:szCs w:val="36"/>
        </w:rPr>
        <w:t>. Cela signifie une souveraineté qui ne s’oppose pas à l’interdépendance, mais qui refuse la dépendance passive. Une souveraineté qui invite à co-construire l’ordre mondial sans s’y dissoudre. Une souveraineté qui assume son rôle dans la stabilité régionale, dans la solidarité climatique, dans l’innovation partagée. Le continent ne veut pas se couper du monde. Il veut en être un acteur à part entière, respecté, équitablement traité, et stratégiquement écouté.</w:t>
      </w:r>
    </w:p>
    <w:p w14:paraId="1023BD27" w14:textId="77777777"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Dans cette quête, les obstacles sont nombreux :</w:t>
      </w:r>
    </w:p>
    <w:p w14:paraId="461C28F4" w14:textId="77777777" w:rsidR="00D33697" w:rsidRPr="00D33697" w:rsidRDefault="00D33697" w:rsidP="00D33697">
      <w:pPr>
        <w:numPr>
          <w:ilvl w:val="0"/>
          <w:numId w:val="8"/>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lastRenderedPageBreak/>
        <w:t>Nous avons la Fracture géopolitique</w:t>
      </w:r>
      <w:r w:rsidRPr="00D33697">
        <w:rPr>
          <w:rFonts w:ascii="Montserrat" w:eastAsia="Times New Roman" w:hAnsi="Montserrat"/>
          <w:color w:val="000000"/>
          <w:sz w:val="36"/>
          <w:szCs w:val="36"/>
          <w:lang w:eastAsia="fr-FR"/>
        </w:rPr>
        <w:t xml:space="preserve">, </w:t>
      </w:r>
      <w:r w:rsidRPr="00D33697">
        <w:rPr>
          <w:rFonts w:ascii="Montserrat" w:hAnsi="Montserrat"/>
          <w:color w:val="000000"/>
          <w:sz w:val="36"/>
          <w:szCs w:val="36"/>
        </w:rPr>
        <w:t>aujourd’hui, comparer le monde à celui de la guerre froide relève presque de l’euphémisme. Nous assistons à une multiplication de conflits gelés ou ouverts, une fragmentation des alliances et un affaiblissement du multilatéralisme. Dans ce contexte, l’Afrique est courtisée mais rarement écoutée, sollicitée mais rarement impliquée dans les décisions</w:t>
      </w:r>
      <w:r w:rsidRPr="00D33697">
        <w:rPr>
          <w:rFonts w:ascii="Montserrat" w:eastAsia="Times New Roman" w:hAnsi="Montserrat"/>
          <w:color w:val="000000"/>
          <w:sz w:val="36"/>
          <w:szCs w:val="36"/>
          <w:lang w:eastAsia="fr-FR"/>
        </w:rPr>
        <w:t xml:space="preserve">. </w:t>
      </w:r>
    </w:p>
    <w:p w14:paraId="415C03CA" w14:textId="77777777" w:rsidR="00D33697" w:rsidRPr="00D33697" w:rsidRDefault="00D33697" w:rsidP="00D33697">
      <w:pPr>
        <w:numPr>
          <w:ilvl w:val="0"/>
          <w:numId w:val="8"/>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t>La Fracture économique et technologique</w:t>
      </w:r>
      <w:r w:rsidRPr="00D33697">
        <w:rPr>
          <w:rFonts w:ascii="Montserrat" w:eastAsia="Times New Roman" w:hAnsi="Montserrat"/>
          <w:color w:val="000000"/>
          <w:sz w:val="36"/>
          <w:szCs w:val="36"/>
          <w:lang w:eastAsia="fr-FR"/>
        </w:rPr>
        <w:t> : En 2023, l’Afrique ne représentait que 2,9 % du commerce mondial et moins de 1 % des brevets déposés. Sans maîtrise de la technologie et de l’innovation, toute souveraineté reste théorique.</w:t>
      </w:r>
      <w:r w:rsidRPr="00D33697">
        <w:rPr>
          <w:rFonts w:ascii="Montserrat" w:hAnsi="Montserrat"/>
          <w:color w:val="000000"/>
          <w:sz w:val="36"/>
          <w:szCs w:val="36"/>
        </w:rPr>
        <w:t xml:space="preserve"> Le Rwanda, en misant sur la technologie médicale avec BioNTech, ou encore le Ghana avec ses projets de digitalisation agricole, montrent que la souveraineté technologique est à notre portée.</w:t>
      </w:r>
    </w:p>
    <w:p w14:paraId="020A2C7C" w14:textId="77777777" w:rsidR="00D33697" w:rsidRPr="00D33697" w:rsidRDefault="00D33697" w:rsidP="00D33697">
      <w:pPr>
        <w:numPr>
          <w:ilvl w:val="0"/>
          <w:numId w:val="8"/>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t>La Fracture environnementale</w:t>
      </w:r>
      <w:r w:rsidRPr="00D33697">
        <w:rPr>
          <w:rFonts w:ascii="Montserrat" w:eastAsia="Times New Roman" w:hAnsi="Montserrat"/>
          <w:color w:val="000000"/>
          <w:sz w:val="36"/>
          <w:szCs w:val="36"/>
          <w:lang w:eastAsia="fr-FR"/>
        </w:rPr>
        <w:t xml:space="preserve"> : Le continent est à la fois victime majeure du changement climatique et marginal dans la gouvernance </w:t>
      </w:r>
      <w:r w:rsidRPr="00D33697">
        <w:rPr>
          <w:rFonts w:ascii="Montserrat" w:eastAsia="Times New Roman" w:hAnsi="Montserrat"/>
          <w:color w:val="000000"/>
          <w:sz w:val="36"/>
          <w:szCs w:val="36"/>
          <w:lang w:eastAsia="fr-FR"/>
        </w:rPr>
        <w:lastRenderedPageBreak/>
        <w:t xml:space="preserve">environnementale mondiale. </w:t>
      </w:r>
      <w:r w:rsidRPr="00D33697">
        <w:rPr>
          <w:rFonts w:ascii="Montserrat" w:hAnsi="Montserrat"/>
          <w:color w:val="000000"/>
          <w:sz w:val="36"/>
          <w:szCs w:val="36"/>
        </w:rPr>
        <w:t>Comme dans le mythe de Sisyphe, nous gravissons la montagne diplomatique pour faire entendre notre voix, mais les mécanismes d’influence nous ramènent inlassablement à la base.</w:t>
      </w:r>
    </w:p>
    <w:p w14:paraId="5B594B31" w14:textId="77777777" w:rsidR="00D33697" w:rsidRPr="00D33697" w:rsidRDefault="00D33697" w:rsidP="00D33697">
      <w:pPr>
        <w:numPr>
          <w:ilvl w:val="0"/>
          <w:numId w:val="8"/>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t>La Fracture de la confiance</w:t>
      </w:r>
      <w:r w:rsidRPr="00D33697">
        <w:rPr>
          <w:rFonts w:ascii="Montserrat" w:eastAsia="Times New Roman" w:hAnsi="Montserrat"/>
          <w:color w:val="000000"/>
          <w:sz w:val="36"/>
          <w:szCs w:val="36"/>
          <w:lang w:eastAsia="fr-FR"/>
        </w:rPr>
        <w:t xml:space="preserve"> : </w:t>
      </w:r>
      <w:r w:rsidRPr="00D33697">
        <w:rPr>
          <w:rFonts w:ascii="Montserrat" w:hAnsi="Montserrat"/>
          <w:color w:val="000000"/>
          <w:sz w:val="36"/>
          <w:szCs w:val="36"/>
        </w:rPr>
        <w:t>Trop souvent, nos États voient leur légitimité contestée de l’intérieur. Cela découle de la faiblesse des institutions, de l’exclusion sociale ou encore d’une gouvernance qui ne redistribue pas équitablement. Il faut inverser cette dynamique</w:t>
      </w:r>
      <w:r w:rsidRPr="00D33697">
        <w:rPr>
          <w:rFonts w:ascii="Montserrat" w:eastAsia="Times New Roman" w:hAnsi="Montserrat"/>
          <w:color w:val="000000"/>
          <w:sz w:val="36"/>
          <w:szCs w:val="36"/>
          <w:lang w:eastAsia="fr-FR"/>
        </w:rPr>
        <w:t>.</w:t>
      </w:r>
    </w:p>
    <w:p w14:paraId="0BA66ED9" w14:textId="77777777" w:rsidR="00D33697" w:rsidRPr="00D33697" w:rsidRDefault="00D33697" w:rsidP="00D33697">
      <w:pPr>
        <w:numPr>
          <w:ilvl w:val="0"/>
          <w:numId w:val="8"/>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Style w:val="lev"/>
          <w:rFonts w:ascii="Montserrat" w:hAnsi="Montserrat"/>
          <w:color w:val="000000"/>
          <w:sz w:val="36"/>
          <w:szCs w:val="36"/>
        </w:rPr>
        <w:t>Et enfin, la fracture sécuritaire</w:t>
      </w:r>
      <w:r w:rsidRPr="00D33697">
        <w:rPr>
          <w:rFonts w:ascii="Montserrat" w:hAnsi="Montserrat"/>
          <w:color w:val="000000"/>
          <w:sz w:val="36"/>
          <w:szCs w:val="36"/>
        </w:rPr>
        <w:t>, souvent la plus urgente. Le terrorisme, les conflits intercommunautaires, les groupes armés transfrontaliers menacent directement notre souveraineté. Aucun projet de développement, aucune stratégie souveraine ne peut prospérer sur un lit d’insécurité.</w:t>
      </w:r>
      <w:r w:rsidRPr="00D33697">
        <w:rPr>
          <w:rStyle w:val="apple-converted-space"/>
          <w:rFonts w:ascii="Montserrat" w:hAnsi="Montserrat"/>
          <w:color w:val="000000"/>
          <w:sz w:val="36"/>
          <w:szCs w:val="36"/>
        </w:rPr>
        <w:t> </w:t>
      </w:r>
    </w:p>
    <w:p w14:paraId="48CBA459" w14:textId="77777777" w:rsidR="0019793C" w:rsidRDefault="00D33697" w:rsidP="0019793C">
      <w:pPr>
        <w:pStyle w:val="Paragraphedeliste"/>
        <w:numPr>
          <w:ilvl w:val="0"/>
          <w:numId w:val="12"/>
        </w:numPr>
        <w:spacing w:after="0" w:line="360" w:lineRule="auto"/>
        <w:jc w:val="both"/>
        <w:rPr>
          <w:rFonts w:ascii="Montserrat" w:eastAsia="Times New Roman" w:hAnsi="Montserrat"/>
          <w:b/>
          <w:bCs/>
          <w:sz w:val="36"/>
          <w:szCs w:val="36"/>
          <w:lang w:eastAsia="fr-FR"/>
        </w:rPr>
      </w:pPr>
      <w:r w:rsidRPr="00D33697">
        <w:rPr>
          <w:rFonts w:ascii="Montserrat" w:eastAsia="Times New Roman" w:hAnsi="Montserrat"/>
          <w:b/>
          <w:bCs/>
          <w:sz w:val="36"/>
          <w:szCs w:val="36"/>
          <w:lang w:eastAsia="fr-FR"/>
        </w:rPr>
        <w:t>Mesdames et Messieurs,</w:t>
      </w:r>
    </w:p>
    <w:p w14:paraId="47E09C8F" w14:textId="211BF67C" w:rsidR="00D33697" w:rsidRPr="0019793C" w:rsidRDefault="00D33697" w:rsidP="0019793C">
      <w:pPr>
        <w:pStyle w:val="Paragraphedeliste"/>
        <w:spacing w:after="0" w:line="360" w:lineRule="auto"/>
        <w:jc w:val="both"/>
        <w:rPr>
          <w:rFonts w:ascii="Montserrat" w:eastAsia="Times New Roman" w:hAnsi="Montserrat"/>
          <w:b/>
          <w:bCs/>
          <w:sz w:val="36"/>
          <w:szCs w:val="36"/>
          <w:lang w:eastAsia="fr-FR"/>
        </w:rPr>
      </w:pPr>
      <w:r w:rsidRPr="0019793C">
        <w:rPr>
          <w:rFonts w:ascii="Montserrat" w:eastAsia="Times New Roman" w:hAnsi="Montserrat"/>
          <w:color w:val="000000"/>
          <w:sz w:val="36"/>
          <w:szCs w:val="36"/>
          <w:lang w:eastAsia="fr-FR"/>
        </w:rPr>
        <w:t>Nous sommes ici aussi pour répondre en partie à la question de savoir: quels leviers pour construire nos souverainetés ?</w:t>
      </w:r>
    </w:p>
    <w:p w14:paraId="0EE30660" w14:textId="77777777"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lastRenderedPageBreak/>
        <w:t xml:space="preserve">Les débats qui suivront vont sans doute nous éclairer. Mais je n’ai pas de toute, qu’ils vont converger vers l’idée que la souveraineté n’est pas une faveur accordée. Elle se construit, s’arrache, s’organise. Cela suppose une stratégie articulée autour d’un certain nombre de leviers, dont il me plait d’en exposer quatre ici. Il s’agit de:  </w:t>
      </w:r>
    </w:p>
    <w:p w14:paraId="36783DFC" w14:textId="77777777" w:rsidR="00D33697" w:rsidRPr="00D33697" w:rsidRDefault="00D33697" w:rsidP="00D33697">
      <w:pPr>
        <w:numPr>
          <w:ilvl w:val="0"/>
          <w:numId w:val="9"/>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t>Réindustrialiser nos économies, avec intelligence et audace</w:t>
      </w:r>
      <w:r w:rsidRPr="00D33697">
        <w:rPr>
          <w:rFonts w:ascii="Montserrat" w:eastAsia="Times New Roman" w:hAnsi="Montserrat"/>
          <w:color w:val="000000"/>
          <w:sz w:val="36"/>
          <w:szCs w:val="36"/>
          <w:lang w:eastAsia="fr-FR"/>
        </w:rPr>
        <w:t> : Cela passe par une transformation locale de nos matières premières, mais aussi par l’économie verte, l’économie numérique, et la montée en gamme dans les chaînes de valeur. Le Bénin, avec la Glo Djigbé Industrial Zone (GDIZ), Sèmè City ou le développement de son hub portuaire et logistique, trace ce chemin.</w:t>
      </w:r>
    </w:p>
    <w:p w14:paraId="3DEEAD5C" w14:textId="77777777" w:rsidR="00D33697" w:rsidRPr="00D33697" w:rsidRDefault="00D33697" w:rsidP="00D33697">
      <w:pPr>
        <w:numPr>
          <w:ilvl w:val="0"/>
          <w:numId w:val="9"/>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t>de Renforcer nos capacités scientifiques, technologiques et humaines</w:t>
      </w:r>
      <w:r w:rsidRPr="00D33697">
        <w:rPr>
          <w:rFonts w:ascii="Montserrat" w:eastAsia="Times New Roman" w:hAnsi="Montserrat"/>
          <w:color w:val="000000"/>
          <w:sz w:val="36"/>
          <w:szCs w:val="36"/>
          <w:lang w:eastAsia="fr-FR"/>
        </w:rPr>
        <w:t> : Aucun pays n’a conquis sa souveraineté sans maîtriser le savoir. L’université africaine doit être repensée comme un outil stratégique de puissance.</w:t>
      </w:r>
    </w:p>
    <w:p w14:paraId="087D80D6" w14:textId="77777777" w:rsidR="00D33697" w:rsidRPr="00D33697" w:rsidRDefault="00D33697" w:rsidP="00D33697">
      <w:pPr>
        <w:numPr>
          <w:ilvl w:val="0"/>
          <w:numId w:val="9"/>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lastRenderedPageBreak/>
        <w:t>de Construire une souveraineté collective, à l’échelle régionale et continentale</w:t>
      </w:r>
      <w:r w:rsidRPr="00D33697">
        <w:rPr>
          <w:rFonts w:ascii="Montserrat" w:eastAsia="Times New Roman" w:hAnsi="Montserrat"/>
          <w:color w:val="000000"/>
          <w:sz w:val="36"/>
          <w:szCs w:val="36"/>
          <w:lang w:eastAsia="fr-FR"/>
        </w:rPr>
        <w:t> : La Zone de Libre-échange Continentale Africaine (ZLECAf) doit devenir un véritable levier d’autonomie productive. Nos banques régionales, nos agences de notation africaines, nos satellites, notre cybersécurité doivent être mutualisés. Ce n’est pas une utopie. C’est une obligation.</w:t>
      </w:r>
    </w:p>
    <w:p w14:paraId="51C4401F" w14:textId="77777777" w:rsidR="00D33697" w:rsidRPr="00D33697" w:rsidRDefault="00D33697" w:rsidP="00D33697">
      <w:pPr>
        <w:numPr>
          <w:ilvl w:val="0"/>
          <w:numId w:val="9"/>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t>de Cultiver la souveraineté par la confiance : démocratie, redevabilité, inclusion</w:t>
      </w:r>
      <w:r w:rsidRPr="00D33697">
        <w:rPr>
          <w:rFonts w:ascii="Montserrat" w:eastAsia="Times New Roman" w:hAnsi="Montserrat"/>
          <w:color w:val="000000"/>
          <w:sz w:val="36"/>
          <w:szCs w:val="36"/>
          <w:lang w:eastAsia="fr-FR"/>
        </w:rPr>
        <w:t> : Un État qui ne rend pas compte, qui ne redistribue pas, qui n’écoute pas, ne peut construire une souveraineté stable. C’est pourquoi la gouvernance doit être le socle de toute stratégie souveraine.</w:t>
      </w:r>
    </w:p>
    <w:p w14:paraId="70DCCFCF" w14:textId="77777777"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 xml:space="preserve">Penser nos souverainetés, c’est aussi projeter nos propres futurs. Refuser le piège de la fatalité ou du mimétisme. C’est pourquoi nous devons développer des scénarios africains, construits à partir de nos réalités, de nos aspirations, de nos ressources endogènes. Le Bénin dans cette dynamique a engagé les travaux pour se doter d’une vision </w:t>
      </w:r>
      <w:r w:rsidRPr="00D33697">
        <w:rPr>
          <w:rFonts w:ascii="Montserrat" w:eastAsia="Times New Roman" w:hAnsi="Montserrat"/>
          <w:color w:val="000000"/>
          <w:sz w:val="36"/>
          <w:szCs w:val="36"/>
          <w:lang w:eastAsia="fr-FR"/>
        </w:rPr>
        <w:lastRenderedPageBreak/>
        <w:t xml:space="preserve">nationale à l’horizon 2060 correspondant au centenaire de l’accession du pays à la souveraineté nationale et internationale. </w:t>
      </w:r>
    </w:p>
    <w:p w14:paraId="621D1D47" w14:textId="77777777" w:rsidR="00D33697" w:rsidRPr="00D33697" w:rsidRDefault="00D33697" w:rsidP="00D33697">
      <w:pPr>
        <w:pStyle w:val="Paragraphedeliste"/>
        <w:numPr>
          <w:ilvl w:val="0"/>
          <w:numId w:val="13"/>
        </w:num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b/>
          <w:bCs/>
          <w:color w:val="000000"/>
          <w:sz w:val="36"/>
          <w:szCs w:val="36"/>
          <w:lang w:eastAsia="fr-FR"/>
        </w:rPr>
        <w:t>Mesdames et Messieurs,</w:t>
      </w:r>
    </w:p>
    <w:p w14:paraId="11F907FC" w14:textId="77777777"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L’Afrique n’a pas à choisir entre l’ouverture et la souveraineté. Elle doit bâtir une souveraineté ouverte, mais lucide. Une souveraineté active, pas défensive. Une souveraineté de transformation, pas d’assignation.</w:t>
      </w:r>
    </w:p>
    <w:p w14:paraId="19B40433" w14:textId="66AF868F"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 xml:space="preserve">À ce moment de mon propos, je voudrais, avec émotion et respect, rendre hommage aux </w:t>
      </w:r>
      <w:r w:rsidR="0019793C">
        <w:rPr>
          <w:rFonts w:ascii="Montserrat" w:eastAsia="Times New Roman" w:hAnsi="Montserrat"/>
          <w:color w:val="000000"/>
          <w:sz w:val="36"/>
          <w:szCs w:val="36"/>
          <w:lang w:eastAsia="fr-FR"/>
        </w:rPr>
        <w:t>membres</w:t>
      </w:r>
      <w:r w:rsidRPr="00D33697">
        <w:rPr>
          <w:rFonts w:ascii="Montserrat" w:eastAsia="Times New Roman" w:hAnsi="Montserrat"/>
          <w:color w:val="000000"/>
          <w:sz w:val="36"/>
          <w:szCs w:val="36"/>
          <w:lang w:eastAsia="fr-FR"/>
        </w:rPr>
        <w:t xml:space="preserve"> fondateurs du Groupe Initiative Afrique, qui ont eu l’audace de créer un espace de réflexion panafricain d’une rare exigence. Je pense en particulier à feu </w:t>
      </w:r>
      <w:r w:rsidRPr="00D33697">
        <w:rPr>
          <w:rFonts w:ascii="Montserrat" w:eastAsia="Times New Roman" w:hAnsi="Montserrat"/>
          <w:b/>
          <w:bCs/>
          <w:color w:val="000000"/>
          <w:sz w:val="36"/>
          <w:szCs w:val="36"/>
          <w:lang w:eastAsia="fr-FR"/>
        </w:rPr>
        <w:t>Charles Konan Banny</w:t>
      </w:r>
      <w:r w:rsidRPr="00D33697">
        <w:rPr>
          <w:rFonts w:ascii="Montserrat" w:eastAsia="Times New Roman" w:hAnsi="Montserrat"/>
          <w:color w:val="000000"/>
          <w:sz w:val="36"/>
          <w:szCs w:val="36"/>
          <w:lang w:eastAsia="fr-FR"/>
        </w:rPr>
        <w:t>, ancien Gouverneur de la BCEAO, ancien Premier Ministre de Côte d’Ivoire, mais surtout, Africain visionnaire et homme de conviction. Il fut le tout premier Président du GIAf, et demeure, par son engagement, un repère pour tous ceux qui croient qu’il est encore possible de penser l’Afrique par elle-même et pour elle-même.</w:t>
      </w:r>
    </w:p>
    <w:p w14:paraId="2A11CE1A" w14:textId="77777777"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lastRenderedPageBreak/>
        <w:t>Le monde de demain ne sera pas un monde stabilisé de lui-même. Il sera ce que nous en ferons. Il est donc temps de passer de la parole à l’architecture. Du discours à la souveraineté agissante. Je veux compter sur nos échanges durant ces trois jours pour apporter de l’éclairage à ce débat qui est plus que d’actualité.</w:t>
      </w:r>
    </w:p>
    <w:p w14:paraId="081C906B" w14:textId="77777777" w:rsidR="00D33697" w:rsidRPr="00D33697" w:rsidRDefault="00D33697" w:rsidP="00D33697">
      <w:pPr>
        <w:spacing w:before="100" w:beforeAutospacing="1" w:after="100" w:afterAutospacing="1" w:line="360" w:lineRule="auto"/>
        <w:jc w:val="both"/>
        <w:rPr>
          <w:rFonts w:ascii="Montserrat" w:eastAsia="Times New Roman" w:hAnsi="Montserrat"/>
          <w:color w:val="000000"/>
          <w:sz w:val="36"/>
          <w:szCs w:val="36"/>
          <w:lang w:eastAsia="fr-FR"/>
        </w:rPr>
      </w:pPr>
      <w:r w:rsidRPr="00D33697">
        <w:rPr>
          <w:rFonts w:ascii="Montserrat" w:eastAsia="Times New Roman" w:hAnsi="Montserrat"/>
          <w:color w:val="000000"/>
          <w:sz w:val="36"/>
          <w:szCs w:val="36"/>
          <w:lang w:eastAsia="fr-FR"/>
        </w:rPr>
        <w:t xml:space="preserve">C’est donc dans cette attente et espérance que j’ai l’honneur de déclarer ouverts les travaux de la sixième édition de la Conférence internationale du Groupe Initiative Afrique. </w:t>
      </w:r>
    </w:p>
    <w:p w14:paraId="785D7BB0" w14:textId="5A96D1CE" w:rsidR="00D33697" w:rsidRPr="00D33697" w:rsidRDefault="00D33697" w:rsidP="00D33697">
      <w:pPr>
        <w:pStyle w:val="Paragraphedeliste"/>
        <w:numPr>
          <w:ilvl w:val="0"/>
          <w:numId w:val="11"/>
        </w:numPr>
        <w:spacing w:before="100" w:beforeAutospacing="1" w:after="100" w:afterAutospacing="1" w:line="360" w:lineRule="auto"/>
        <w:jc w:val="both"/>
        <w:rPr>
          <w:rFonts w:ascii="Montserrat" w:eastAsia="Times New Roman" w:hAnsi="Montserrat"/>
          <w:b/>
          <w:bCs/>
          <w:color w:val="000000"/>
          <w:sz w:val="36"/>
          <w:szCs w:val="36"/>
          <w:lang w:eastAsia="fr-FR"/>
        </w:rPr>
      </w:pPr>
      <w:r w:rsidRPr="00D33697">
        <w:rPr>
          <w:rFonts w:ascii="Montserrat" w:eastAsia="Times New Roman" w:hAnsi="Montserrat"/>
          <w:b/>
          <w:bCs/>
          <w:color w:val="000000"/>
          <w:sz w:val="36"/>
          <w:szCs w:val="36"/>
          <w:lang w:eastAsia="fr-FR"/>
        </w:rPr>
        <w:t xml:space="preserve">Je vous remercie. </w:t>
      </w:r>
    </w:p>
    <w:sectPr w:rsidR="00D33697" w:rsidRPr="00D33697" w:rsidSect="00D33697">
      <w:headerReference w:type="default" r:id="rId7"/>
      <w:headerReference w:type="first" r:id="rId8"/>
      <w:footerReference w:type="first" r:id="rId9"/>
      <w:pgSz w:w="11906" w:h="16838" w:code="9"/>
      <w:pgMar w:top="1134" w:right="1191" w:bottom="1134" w:left="119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0066" w14:textId="77777777" w:rsidR="00BF4BC5" w:rsidRDefault="00BF4BC5">
      <w:pPr>
        <w:spacing w:after="0" w:line="240" w:lineRule="auto"/>
      </w:pPr>
      <w:r>
        <w:separator/>
      </w:r>
    </w:p>
  </w:endnote>
  <w:endnote w:type="continuationSeparator" w:id="0">
    <w:p w14:paraId="52CCFC4A" w14:textId="77777777" w:rsidR="00BF4BC5" w:rsidRDefault="00BF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ontserrat Light">
    <w:panose1 w:val="000004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2EEA" w14:textId="77777777" w:rsidR="005A1D9C" w:rsidRDefault="00000000">
    <w:pPr>
      <w:pStyle w:val="Pieddepage"/>
    </w:pPr>
    <w:r>
      <w:rPr>
        <w:noProof/>
        <w:lang w:eastAsia="fr-FR"/>
      </w:rPr>
      <w:drawing>
        <wp:anchor distT="0" distB="0" distL="114300" distR="114300" simplePos="0" relativeHeight="251661312" behindDoc="0" locked="0" layoutInCell="1" allowOverlap="1" wp14:anchorId="34A21868" wp14:editId="498F0C0C">
          <wp:simplePos x="0" y="0"/>
          <wp:positionH relativeFrom="page">
            <wp:posOffset>2472690</wp:posOffset>
          </wp:positionH>
          <wp:positionV relativeFrom="paragraph">
            <wp:posOffset>369047</wp:posOffset>
          </wp:positionV>
          <wp:extent cx="2615565" cy="83183"/>
          <wp:effectExtent l="0" t="0" r="0" b="0"/>
          <wp:wrapNone/>
          <wp:docPr id="2015490755" name="Image 2015490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WERPOINT gouvernement-01.png"/>
                  <pic:cNvPicPr/>
                </pic:nvPicPr>
                <pic:blipFill rotWithShape="1">
                  <a:blip r:embed="rId1" cstate="print">
                    <a:extLst>
                      <a:ext uri="{28A0092B-C50C-407E-A947-70E740481C1C}">
                        <a14:useLocalDpi xmlns:a14="http://schemas.microsoft.com/office/drawing/2010/main" val="0"/>
                      </a:ext>
                    </a:extLst>
                  </a:blip>
                  <a:srcRect l="27344" t="97158" r="27201"/>
                  <a:stretch/>
                </pic:blipFill>
                <pic:spPr bwMode="auto">
                  <a:xfrm>
                    <a:off x="0" y="0"/>
                    <a:ext cx="2615565" cy="8318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5520" w14:textId="77777777" w:rsidR="00BF4BC5" w:rsidRDefault="00BF4BC5">
      <w:pPr>
        <w:spacing w:after="0" w:line="240" w:lineRule="auto"/>
      </w:pPr>
      <w:r>
        <w:separator/>
      </w:r>
    </w:p>
  </w:footnote>
  <w:footnote w:type="continuationSeparator" w:id="0">
    <w:p w14:paraId="4C4081B1" w14:textId="77777777" w:rsidR="00BF4BC5" w:rsidRDefault="00BF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97210"/>
      <w:docPartObj>
        <w:docPartGallery w:val="Page Numbers (Top of Page)"/>
        <w:docPartUnique/>
      </w:docPartObj>
    </w:sdtPr>
    <w:sdtContent>
      <w:p w14:paraId="306121A4" w14:textId="77777777" w:rsidR="005A1D9C" w:rsidRDefault="00000000" w:rsidP="0054196E">
        <w:pPr>
          <w:pStyle w:val="En-tte"/>
          <w:tabs>
            <w:tab w:val="clear" w:pos="4536"/>
            <w:tab w:val="clear" w:pos="9072"/>
            <w:tab w:val="left" w:pos="5618"/>
          </w:tabs>
        </w:pPr>
        <w:r>
          <w:rPr>
            <w:noProof/>
            <w:lang w:eastAsia="fr-FR"/>
          </w:rPr>
          <mc:AlternateContent>
            <mc:Choice Requires="wps">
              <w:drawing>
                <wp:anchor distT="0" distB="0" distL="114300" distR="114300" simplePos="0" relativeHeight="251663360" behindDoc="0" locked="0" layoutInCell="0" allowOverlap="1" wp14:anchorId="1E89E043" wp14:editId="2A6D3173">
                  <wp:simplePos x="0" y="0"/>
                  <wp:positionH relativeFrom="margin">
                    <wp:align>center</wp:align>
                  </wp:positionH>
                  <wp:positionV relativeFrom="topMargin">
                    <wp:align>center</wp:align>
                  </wp:positionV>
                  <wp:extent cx="626745" cy="626745"/>
                  <wp:effectExtent l="0" t="0" r="1905" b="190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3005C5" w14:textId="77777777" w:rsidR="005A1D9C" w:rsidRDefault="00000000">
                              <w:pPr>
                                <w:pStyle w:val="Pieddepage"/>
                                <w:jc w:val="center"/>
                                <w:rPr>
                                  <w:b/>
                                  <w:bCs/>
                                  <w:color w:val="FFFFFF" w:themeColor="background1"/>
                                  <w:sz w:val="32"/>
                                  <w:szCs w:val="32"/>
                                </w:rPr>
                              </w:pPr>
                              <w:r>
                                <w:fldChar w:fldCharType="begin"/>
                              </w:r>
                              <w:r>
                                <w:instrText>PAGE    \* MERGEFORMAT</w:instrText>
                              </w:r>
                              <w:r>
                                <w:fldChar w:fldCharType="separate"/>
                              </w:r>
                              <w:r w:rsidRPr="00281018">
                                <w:rPr>
                                  <w:b/>
                                  <w:bCs/>
                                  <w:noProof/>
                                  <w:color w:val="FFFFFF" w:themeColor="background1"/>
                                  <w:sz w:val="32"/>
                                  <w:szCs w:val="32"/>
                                </w:rPr>
                                <w:t>5</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89E043" id="Ellipse 1" o:spid="_x0000_s1027" style="position:absolute;margin-left:0;margin-top:0;width:49.35pt;height:49.3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o:allowincell="f" fillcolor="#40618b" stroked="f">
                  <v:textbox>
                    <w:txbxContent>
                      <w:p w14:paraId="3B3005C5" w14:textId="77777777" w:rsidR="005A1D9C" w:rsidRDefault="00000000">
                        <w:pPr>
                          <w:pStyle w:val="Pieddepage"/>
                          <w:jc w:val="center"/>
                          <w:rPr>
                            <w:b/>
                            <w:bCs/>
                            <w:color w:val="FFFFFF" w:themeColor="background1"/>
                            <w:sz w:val="32"/>
                            <w:szCs w:val="32"/>
                          </w:rPr>
                        </w:pPr>
                        <w:r>
                          <w:fldChar w:fldCharType="begin"/>
                        </w:r>
                        <w:r>
                          <w:instrText>PAGE    \* MERGEFORMAT</w:instrText>
                        </w:r>
                        <w:r>
                          <w:fldChar w:fldCharType="separate"/>
                        </w:r>
                        <w:r w:rsidRPr="00281018">
                          <w:rPr>
                            <w:b/>
                            <w:bCs/>
                            <w:noProof/>
                            <w:color w:val="FFFFFF" w:themeColor="background1"/>
                            <w:sz w:val="32"/>
                            <w:szCs w:val="32"/>
                          </w:rPr>
                          <w:t>5</w:t>
                        </w:r>
                        <w:r>
                          <w:rPr>
                            <w:b/>
                            <w:bCs/>
                            <w:color w:val="FFFFFF" w:themeColor="background1"/>
                            <w:sz w:val="32"/>
                            <w:szCs w:val="32"/>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80C1" w14:textId="77777777" w:rsidR="005A1D9C" w:rsidRDefault="00000000" w:rsidP="0054196E">
    <w:pPr>
      <w:pStyle w:val="En-tte"/>
      <w:jc w:val="right"/>
    </w:pPr>
    <w:r w:rsidRPr="00DD2A68">
      <w:rPr>
        <w:noProof/>
        <w:lang w:eastAsia="fr-FR"/>
      </w:rPr>
      <w:drawing>
        <wp:anchor distT="0" distB="0" distL="114300" distR="114300" simplePos="0" relativeHeight="251659264" behindDoc="0" locked="0" layoutInCell="1" allowOverlap="1" wp14:anchorId="3A0ECAB7" wp14:editId="6483A253">
          <wp:simplePos x="0" y="0"/>
          <wp:positionH relativeFrom="page">
            <wp:posOffset>-5715</wp:posOffset>
          </wp:positionH>
          <wp:positionV relativeFrom="paragraph">
            <wp:posOffset>-540385</wp:posOffset>
          </wp:positionV>
          <wp:extent cx="3858895" cy="1619250"/>
          <wp:effectExtent l="0" t="0" r="0" b="0"/>
          <wp:wrapNone/>
          <wp:docPr id="1544174386" name="Image 1544174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01.png"/>
                  <pic:cNvPicPr/>
                </pic:nvPicPr>
                <pic:blipFill>
                  <a:blip r:embed="rId1">
                    <a:extLst>
                      <a:ext uri="{28A0092B-C50C-407E-A947-70E740481C1C}">
                        <a14:useLocalDpi xmlns:a14="http://schemas.microsoft.com/office/drawing/2010/main" val="0"/>
                      </a:ext>
                    </a:extLst>
                  </a:blip>
                  <a:stretch>
                    <a:fillRect/>
                  </a:stretch>
                </pic:blipFill>
                <pic:spPr>
                  <a:xfrm>
                    <a:off x="0" y="0"/>
                    <a:ext cx="3858895" cy="1619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2336" behindDoc="0" locked="0" layoutInCell="1" allowOverlap="1" wp14:anchorId="28F72DCF" wp14:editId="2DA52801">
          <wp:simplePos x="0" y="0"/>
          <wp:positionH relativeFrom="page">
            <wp:align>center</wp:align>
          </wp:positionH>
          <wp:positionV relativeFrom="paragraph">
            <wp:posOffset>-378460</wp:posOffset>
          </wp:positionV>
          <wp:extent cx="2615565" cy="83183"/>
          <wp:effectExtent l="0" t="0" r="0" b="0"/>
          <wp:wrapNone/>
          <wp:docPr id="639560977" name="Image 639560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WERPOINT gouvernement-01.png"/>
                  <pic:cNvPicPr/>
                </pic:nvPicPr>
                <pic:blipFill rotWithShape="1">
                  <a:blip r:embed="rId2" cstate="print">
                    <a:extLst>
                      <a:ext uri="{28A0092B-C50C-407E-A947-70E740481C1C}">
                        <a14:useLocalDpi xmlns:a14="http://schemas.microsoft.com/office/drawing/2010/main" val="0"/>
                      </a:ext>
                    </a:extLst>
                  </a:blip>
                  <a:srcRect l="27344" t="97158" r="27201"/>
                  <a:stretch/>
                </pic:blipFill>
                <pic:spPr bwMode="auto">
                  <a:xfrm>
                    <a:off x="0" y="0"/>
                    <a:ext cx="2615565" cy="8318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D2A68">
      <w:rPr>
        <w:noProof/>
        <w:lang w:eastAsia="fr-FR"/>
      </w:rPr>
      <mc:AlternateContent>
        <mc:Choice Requires="wps">
          <w:drawing>
            <wp:anchor distT="45720" distB="45720" distL="114300" distR="114300" simplePos="0" relativeHeight="251660288" behindDoc="0" locked="0" layoutInCell="1" allowOverlap="1" wp14:anchorId="33FC84FB" wp14:editId="79866A1F">
              <wp:simplePos x="0" y="0"/>
              <wp:positionH relativeFrom="column">
                <wp:posOffset>3947795</wp:posOffset>
              </wp:positionH>
              <wp:positionV relativeFrom="paragraph">
                <wp:posOffset>-264160</wp:posOffset>
              </wp:positionV>
              <wp:extent cx="2360930" cy="1057275"/>
              <wp:effectExtent l="0" t="0" r="508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7275"/>
                      </a:xfrm>
                      <a:prstGeom prst="rect">
                        <a:avLst/>
                      </a:prstGeom>
                      <a:solidFill>
                        <a:srgbClr val="FFFFFF"/>
                      </a:solidFill>
                      <a:ln w="9525">
                        <a:noFill/>
                        <a:miter lim="800000"/>
                        <a:headEnd/>
                        <a:tailEnd/>
                      </a:ln>
                    </wps:spPr>
                    <wps:txbx>
                      <w:txbxContent>
                        <w:p w14:paraId="678D5F27" w14:textId="77777777" w:rsidR="005A1D9C" w:rsidRPr="00324BD1" w:rsidRDefault="00000000" w:rsidP="0054196E">
                          <w:pPr>
                            <w:spacing w:after="0"/>
                            <w:jc w:val="right"/>
                            <w:rPr>
                              <w:rFonts w:ascii="Montserrat Light" w:hAnsi="Montserrat Light"/>
                            </w:rPr>
                          </w:pPr>
                          <w:r w:rsidRPr="00324BD1">
                            <w:rPr>
                              <w:rFonts w:ascii="Montserrat Light" w:hAnsi="Montserrat Light"/>
                            </w:rPr>
                            <w:t>08 BP 755 Cotonou</w:t>
                          </w:r>
                        </w:p>
                        <w:p w14:paraId="35885A19" w14:textId="77777777" w:rsidR="005A1D9C" w:rsidRPr="00324BD1" w:rsidRDefault="00000000" w:rsidP="0054196E">
                          <w:pPr>
                            <w:spacing w:after="0"/>
                            <w:jc w:val="right"/>
                            <w:rPr>
                              <w:rFonts w:ascii="Montserrat Light" w:hAnsi="Montserrat Light"/>
                            </w:rPr>
                          </w:pPr>
                          <w:r w:rsidRPr="00324BD1">
                            <w:rPr>
                              <w:rFonts w:ascii="Montserrat Light" w:hAnsi="Montserrat Light"/>
                            </w:rPr>
                            <w:t>BÉNIN</w:t>
                          </w:r>
                        </w:p>
                        <w:p w14:paraId="4AF53F62" w14:textId="77777777" w:rsidR="005A1D9C" w:rsidRPr="00324BD1" w:rsidRDefault="00000000" w:rsidP="0054196E">
                          <w:pPr>
                            <w:spacing w:after="0"/>
                            <w:jc w:val="right"/>
                            <w:rPr>
                              <w:rFonts w:ascii="Montserrat Light" w:hAnsi="Montserrat Light"/>
                            </w:rPr>
                          </w:pPr>
                          <w:r w:rsidRPr="00324BD1">
                            <w:rPr>
                              <w:rFonts w:ascii="Montserrat Light" w:hAnsi="Montserrat Light"/>
                            </w:rPr>
                            <w:t>Tél. : +229 21 30 76 8</w:t>
                          </w:r>
                          <w:r>
                            <w:rPr>
                              <w:rFonts w:ascii="Montserrat Light" w:hAnsi="Montserrat Light"/>
                            </w:rPr>
                            <w:t>4</w:t>
                          </w:r>
                        </w:p>
                        <w:p w14:paraId="3D8D6553" w14:textId="77777777" w:rsidR="005A1D9C" w:rsidRPr="00324BD1" w:rsidRDefault="00000000" w:rsidP="0054196E">
                          <w:pPr>
                            <w:spacing w:after="0"/>
                            <w:jc w:val="right"/>
                            <w:rPr>
                              <w:rFonts w:ascii="Montserrat Light" w:hAnsi="Montserrat Light"/>
                            </w:rPr>
                          </w:pPr>
                          <w:r>
                            <w:rPr>
                              <w:rFonts w:ascii="Montserrat Light" w:hAnsi="Montserrat Light"/>
                            </w:rPr>
                            <w:t>  mdc.</w:t>
                          </w:r>
                          <w:r w:rsidRPr="00324BD1">
                            <w:rPr>
                              <w:rFonts w:ascii="Montserrat Light" w:hAnsi="Montserrat Light"/>
                            </w:rPr>
                            <w:t>i</w:t>
                          </w:r>
                          <w:r>
                            <w:rPr>
                              <w:rFonts w:ascii="Montserrat Light" w:hAnsi="Montserrat Light"/>
                            </w:rPr>
                            <w:t>nfo</w:t>
                          </w:r>
                          <w:r w:rsidRPr="00324BD1">
                            <w:rPr>
                              <w:rFonts w:ascii="Montserrat Light" w:hAnsi="Montserrat Light"/>
                            </w:rPr>
                            <w:t>@gouv.bj</w:t>
                          </w:r>
                        </w:p>
                        <w:p w14:paraId="7474E901" w14:textId="77777777" w:rsidR="005A1D9C" w:rsidRPr="00324BD1" w:rsidRDefault="00000000" w:rsidP="0054196E">
                          <w:pPr>
                            <w:spacing w:after="0"/>
                            <w:jc w:val="right"/>
                            <w:rPr>
                              <w:rFonts w:ascii="Montserrat Light" w:hAnsi="Montserrat Light"/>
                            </w:rPr>
                          </w:pPr>
                          <w:r w:rsidRPr="00324BD1">
                            <w:rPr>
                              <w:rFonts w:ascii="Montserrat Light" w:hAnsi="Montserrat Light"/>
                            </w:rPr>
                            <w:t>www.</w:t>
                          </w:r>
                          <w:r>
                            <w:rPr>
                              <w:rFonts w:ascii="Montserrat Light" w:hAnsi="Montserrat Light"/>
                            </w:rPr>
                            <w:t>developpement</w:t>
                          </w:r>
                          <w:r w:rsidRPr="00324BD1">
                            <w:rPr>
                              <w:rFonts w:ascii="Montserrat Light" w:hAnsi="Montserrat Light"/>
                            </w:rPr>
                            <w:t>.gouv.bj</w:t>
                          </w:r>
                        </w:p>
                        <w:p w14:paraId="441BD2FC" w14:textId="77777777" w:rsidR="005A1D9C" w:rsidRPr="00C74707" w:rsidRDefault="005A1D9C" w:rsidP="0054196E">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FC84FB" id="_x0000_t202" coordsize="21600,21600" o:spt="202" path="m,l,21600r21600,l21600,xe">
              <v:stroke joinstyle="miter"/>
              <v:path gradientshapeok="t" o:connecttype="rect"/>
            </v:shapetype>
            <v:shape id="_x0000_s1028" type="#_x0000_t202" style="position:absolute;left:0;text-align:left;margin-left:310.85pt;margin-top:-20.8pt;width:185.9pt;height:83.2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" stroked="f">
              <v:textbox>
                <w:txbxContent>
                  <w:p w14:paraId="678D5F27" w14:textId="77777777" w:rsidR="005A1D9C" w:rsidRPr="00324BD1" w:rsidRDefault="00000000" w:rsidP="0054196E">
                    <w:pPr>
                      <w:spacing w:after="0"/>
                      <w:jc w:val="right"/>
                      <w:rPr>
                        <w:rFonts w:ascii="Montserrat Light" w:hAnsi="Montserrat Light"/>
                      </w:rPr>
                    </w:pPr>
                    <w:r w:rsidRPr="00324BD1">
                      <w:rPr>
                        <w:rFonts w:ascii="Montserrat Light" w:hAnsi="Montserrat Light"/>
                      </w:rPr>
                      <w:t>08 BP 755 Cotonou</w:t>
                    </w:r>
                  </w:p>
                  <w:p w14:paraId="35885A19" w14:textId="77777777" w:rsidR="005A1D9C" w:rsidRPr="00324BD1" w:rsidRDefault="00000000" w:rsidP="0054196E">
                    <w:pPr>
                      <w:spacing w:after="0"/>
                      <w:jc w:val="right"/>
                      <w:rPr>
                        <w:rFonts w:ascii="Montserrat Light" w:hAnsi="Montserrat Light"/>
                      </w:rPr>
                    </w:pPr>
                    <w:r w:rsidRPr="00324BD1">
                      <w:rPr>
                        <w:rFonts w:ascii="Montserrat Light" w:hAnsi="Montserrat Light"/>
                      </w:rPr>
                      <w:t>BÉNIN</w:t>
                    </w:r>
                  </w:p>
                  <w:p w14:paraId="4AF53F62" w14:textId="77777777" w:rsidR="005A1D9C" w:rsidRPr="00324BD1" w:rsidRDefault="00000000" w:rsidP="0054196E">
                    <w:pPr>
                      <w:spacing w:after="0"/>
                      <w:jc w:val="right"/>
                      <w:rPr>
                        <w:rFonts w:ascii="Montserrat Light" w:hAnsi="Montserrat Light"/>
                      </w:rPr>
                    </w:pPr>
                    <w:r w:rsidRPr="00324BD1">
                      <w:rPr>
                        <w:rFonts w:ascii="Montserrat Light" w:hAnsi="Montserrat Light"/>
                      </w:rPr>
                      <w:t>Tél. : +229 21 30 76 8</w:t>
                    </w:r>
                    <w:r>
                      <w:rPr>
                        <w:rFonts w:ascii="Montserrat Light" w:hAnsi="Montserrat Light"/>
                      </w:rPr>
                      <w:t>4</w:t>
                    </w:r>
                  </w:p>
                  <w:p w14:paraId="3D8D6553" w14:textId="77777777" w:rsidR="005A1D9C" w:rsidRPr="00324BD1" w:rsidRDefault="00000000" w:rsidP="0054196E">
                    <w:pPr>
                      <w:spacing w:after="0"/>
                      <w:jc w:val="right"/>
                      <w:rPr>
                        <w:rFonts w:ascii="Montserrat Light" w:hAnsi="Montserrat Light"/>
                      </w:rPr>
                    </w:pPr>
                    <w:r>
                      <w:rPr>
                        <w:rFonts w:ascii="Montserrat Light" w:hAnsi="Montserrat Light"/>
                      </w:rPr>
                      <w:t>  mdc.</w:t>
                    </w:r>
                    <w:r w:rsidRPr="00324BD1">
                      <w:rPr>
                        <w:rFonts w:ascii="Montserrat Light" w:hAnsi="Montserrat Light"/>
                      </w:rPr>
                      <w:t>i</w:t>
                    </w:r>
                    <w:r>
                      <w:rPr>
                        <w:rFonts w:ascii="Montserrat Light" w:hAnsi="Montserrat Light"/>
                      </w:rPr>
                      <w:t>nfo</w:t>
                    </w:r>
                    <w:r w:rsidRPr="00324BD1">
                      <w:rPr>
                        <w:rFonts w:ascii="Montserrat Light" w:hAnsi="Montserrat Light"/>
                      </w:rPr>
                      <w:t>@gouv.bj</w:t>
                    </w:r>
                  </w:p>
                  <w:p w14:paraId="7474E901" w14:textId="77777777" w:rsidR="005A1D9C" w:rsidRPr="00324BD1" w:rsidRDefault="00000000" w:rsidP="0054196E">
                    <w:pPr>
                      <w:spacing w:after="0"/>
                      <w:jc w:val="right"/>
                      <w:rPr>
                        <w:rFonts w:ascii="Montserrat Light" w:hAnsi="Montserrat Light"/>
                      </w:rPr>
                    </w:pPr>
                    <w:r w:rsidRPr="00324BD1">
                      <w:rPr>
                        <w:rFonts w:ascii="Montserrat Light" w:hAnsi="Montserrat Light"/>
                      </w:rPr>
                      <w:t>www.</w:t>
                    </w:r>
                    <w:r>
                      <w:rPr>
                        <w:rFonts w:ascii="Montserrat Light" w:hAnsi="Montserrat Light"/>
                      </w:rPr>
                      <w:t>developpement</w:t>
                    </w:r>
                    <w:r w:rsidRPr="00324BD1">
                      <w:rPr>
                        <w:rFonts w:ascii="Montserrat Light" w:hAnsi="Montserrat Light"/>
                      </w:rPr>
                      <w:t>.gouv.bj</w:t>
                    </w:r>
                  </w:p>
                  <w:p w14:paraId="441BD2FC" w14:textId="77777777" w:rsidR="005A1D9C" w:rsidRPr="00C74707" w:rsidRDefault="005A1D9C" w:rsidP="0054196E">
                    <w:pPr>
                      <w:spacing w:after="0"/>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7B01"/>
    <w:multiLevelType w:val="hybridMultilevel"/>
    <w:tmpl w:val="2BD269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C0B58"/>
    <w:multiLevelType w:val="multilevel"/>
    <w:tmpl w:val="BC3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13066"/>
    <w:multiLevelType w:val="multilevel"/>
    <w:tmpl w:val="0C6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D73CD"/>
    <w:multiLevelType w:val="hybridMultilevel"/>
    <w:tmpl w:val="A72CC5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E74F93"/>
    <w:multiLevelType w:val="hybridMultilevel"/>
    <w:tmpl w:val="FA9AA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921874"/>
    <w:multiLevelType w:val="hybridMultilevel"/>
    <w:tmpl w:val="C23621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C0829"/>
    <w:multiLevelType w:val="hybridMultilevel"/>
    <w:tmpl w:val="66565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2B2747"/>
    <w:multiLevelType w:val="hybridMultilevel"/>
    <w:tmpl w:val="1A44E5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445CE7"/>
    <w:multiLevelType w:val="multilevel"/>
    <w:tmpl w:val="97FE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8A365E"/>
    <w:multiLevelType w:val="hybridMultilevel"/>
    <w:tmpl w:val="F384C3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A86038"/>
    <w:multiLevelType w:val="hybridMultilevel"/>
    <w:tmpl w:val="0B5C23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A64CA3"/>
    <w:multiLevelType w:val="hybridMultilevel"/>
    <w:tmpl w:val="841A40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10794F"/>
    <w:multiLevelType w:val="hybridMultilevel"/>
    <w:tmpl w:val="1EDA1D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F10994"/>
    <w:multiLevelType w:val="hybridMultilevel"/>
    <w:tmpl w:val="2FBEFE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1483626">
    <w:abstractNumId w:val="1"/>
  </w:num>
  <w:num w:numId="2" w16cid:durableId="704983536">
    <w:abstractNumId w:val="7"/>
  </w:num>
  <w:num w:numId="3" w16cid:durableId="335959850">
    <w:abstractNumId w:val="5"/>
  </w:num>
  <w:num w:numId="4" w16cid:durableId="789470950">
    <w:abstractNumId w:val="10"/>
  </w:num>
  <w:num w:numId="5" w16cid:durableId="1201092637">
    <w:abstractNumId w:val="11"/>
  </w:num>
  <w:num w:numId="6" w16cid:durableId="1208254342">
    <w:abstractNumId w:val="0"/>
  </w:num>
  <w:num w:numId="7" w16cid:durableId="251857774">
    <w:abstractNumId w:val="6"/>
  </w:num>
  <w:num w:numId="8" w16cid:durableId="1324434715">
    <w:abstractNumId w:val="2"/>
  </w:num>
  <w:num w:numId="9" w16cid:durableId="486894801">
    <w:abstractNumId w:val="8"/>
  </w:num>
  <w:num w:numId="10" w16cid:durableId="337468260">
    <w:abstractNumId w:val="9"/>
  </w:num>
  <w:num w:numId="11" w16cid:durableId="40326851">
    <w:abstractNumId w:val="4"/>
  </w:num>
  <w:num w:numId="12" w16cid:durableId="1192066353">
    <w:abstractNumId w:val="3"/>
  </w:num>
  <w:num w:numId="13" w16cid:durableId="1686134609">
    <w:abstractNumId w:val="12"/>
  </w:num>
  <w:num w:numId="14" w16cid:durableId="622806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97"/>
    <w:rsid w:val="000A58EA"/>
    <w:rsid w:val="0019793C"/>
    <w:rsid w:val="003656A6"/>
    <w:rsid w:val="005A1D9C"/>
    <w:rsid w:val="0074304A"/>
    <w:rsid w:val="007570F4"/>
    <w:rsid w:val="00BF4BC5"/>
    <w:rsid w:val="00D33697"/>
    <w:rsid w:val="00E96E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2083"/>
  <w15:chartTrackingRefBased/>
  <w15:docId w15:val="{C878F8B7-3D23-497C-A548-E0E5CFD7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97"/>
    <w:pPr>
      <w:spacing w:after="200" w:line="276" w:lineRule="auto"/>
    </w:pPr>
    <w:rPr>
      <w:rFonts w:ascii="Calibri" w:eastAsia="Calibri" w:hAnsi="Calibri" w:cs="Times New Roman"/>
      <w:kern w:val="0"/>
      <w:sz w:val="22"/>
      <w:szCs w:val="22"/>
      <w14:ligatures w14:val="none"/>
    </w:rPr>
  </w:style>
  <w:style w:type="paragraph" w:styleId="Titre1">
    <w:name w:val="heading 1"/>
    <w:basedOn w:val="Normal"/>
    <w:next w:val="Normal"/>
    <w:link w:val="Titre1Car"/>
    <w:uiPriority w:val="9"/>
    <w:qFormat/>
    <w:rsid w:val="00D3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36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36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36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36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36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36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36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36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36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36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36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36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36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36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36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3697"/>
    <w:rPr>
      <w:rFonts w:eastAsiaTheme="majorEastAsia" w:cstheme="majorBidi"/>
      <w:color w:val="272727" w:themeColor="text1" w:themeTint="D8"/>
    </w:rPr>
  </w:style>
  <w:style w:type="paragraph" w:styleId="Titre">
    <w:name w:val="Title"/>
    <w:basedOn w:val="Normal"/>
    <w:next w:val="Normal"/>
    <w:link w:val="TitreCar"/>
    <w:uiPriority w:val="10"/>
    <w:qFormat/>
    <w:rsid w:val="00D3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36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36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36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3697"/>
    <w:pPr>
      <w:spacing w:before="160"/>
      <w:jc w:val="center"/>
    </w:pPr>
    <w:rPr>
      <w:i/>
      <w:iCs/>
      <w:color w:val="404040" w:themeColor="text1" w:themeTint="BF"/>
    </w:rPr>
  </w:style>
  <w:style w:type="character" w:customStyle="1" w:styleId="CitationCar">
    <w:name w:val="Citation Car"/>
    <w:basedOn w:val="Policepardfaut"/>
    <w:link w:val="Citation"/>
    <w:uiPriority w:val="29"/>
    <w:rsid w:val="00D33697"/>
    <w:rPr>
      <w:i/>
      <w:iCs/>
      <w:color w:val="404040" w:themeColor="text1" w:themeTint="BF"/>
    </w:rPr>
  </w:style>
  <w:style w:type="paragraph" w:styleId="Paragraphedeliste">
    <w:name w:val="List Paragraph"/>
    <w:basedOn w:val="Normal"/>
    <w:uiPriority w:val="34"/>
    <w:qFormat/>
    <w:rsid w:val="00D33697"/>
    <w:pPr>
      <w:ind w:left="720"/>
      <w:contextualSpacing/>
    </w:pPr>
  </w:style>
  <w:style w:type="character" w:styleId="Accentuationintense">
    <w:name w:val="Intense Emphasis"/>
    <w:basedOn w:val="Policepardfaut"/>
    <w:uiPriority w:val="21"/>
    <w:qFormat/>
    <w:rsid w:val="00D33697"/>
    <w:rPr>
      <w:i/>
      <w:iCs/>
      <w:color w:val="0F4761" w:themeColor="accent1" w:themeShade="BF"/>
    </w:rPr>
  </w:style>
  <w:style w:type="paragraph" w:styleId="Citationintense">
    <w:name w:val="Intense Quote"/>
    <w:basedOn w:val="Normal"/>
    <w:next w:val="Normal"/>
    <w:link w:val="CitationintenseCar"/>
    <w:uiPriority w:val="30"/>
    <w:qFormat/>
    <w:rsid w:val="00D3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3697"/>
    <w:rPr>
      <w:i/>
      <w:iCs/>
      <w:color w:val="0F4761" w:themeColor="accent1" w:themeShade="BF"/>
    </w:rPr>
  </w:style>
  <w:style w:type="character" w:styleId="Rfrenceintense">
    <w:name w:val="Intense Reference"/>
    <w:basedOn w:val="Policepardfaut"/>
    <w:uiPriority w:val="32"/>
    <w:qFormat/>
    <w:rsid w:val="00D33697"/>
    <w:rPr>
      <w:b/>
      <w:bCs/>
      <w:smallCaps/>
      <w:color w:val="0F4761" w:themeColor="accent1" w:themeShade="BF"/>
      <w:spacing w:val="5"/>
    </w:rPr>
  </w:style>
  <w:style w:type="paragraph" w:styleId="En-tte">
    <w:name w:val="header"/>
    <w:basedOn w:val="Normal"/>
    <w:link w:val="En-tteCar"/>
    <w:uiPriority w:val="99"/>
    <w:unhideWhenUsed/>
    <w:rsid w:val="00D33697"/>
    <w:pPr>
      <w:tabs>
        <w:tab w:val="center" w:pos="4536"/>
        <w:tab w:val="right" w:pos="9072"/>
      </w:tabs>
      <w:spacing w:after="0" w:line="240" w:lineRule="auto"/>
    </w:pPr>
  </w:style>
  <w:style w:type="character" w:customStyle="1" w:styleId="En-tteCar">
    <w:name w:val="En-tête Car"/>
    <w:basedOn w:val="Policepardfaut"/>
    <w:link w:val="En-tte"/>
    <w:uiPriority w:val="99"/>
    <w:rsid w:val="00D33697"/>
    <w:rPr>
      <w:rFonts w:ascii="Calibri" w:eastAsia="Calibri" w:hAnsi="Calibri" w:cs="Times New Roman"/>
      <w:kern w:val="0"/>
      <w:sz w:val="22"/>
      <w:szCs w:val="22"/>
      <w14:ligatures w14:val="none"/>
    </w:rPr>
  </w:style>
  <w:style w:type="paragraph" w:styleId="Pieddepage">
    <w:name w:val="footer"/>
    <w:basedOn w:val="Normal"/>
    <w:link w:val="PieddepageCar"/>
    <w:uiPriority w:val="99"/>
    <w:unhideWhenUsed/>
    <w:rsid w:val="00D336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3697"/>
    <w:rPr>
      <w:rFonts w:ascii="Calibri" w:eastAsia="Calibri" w:hAnsi="Calibri" w:cs="Times New Roman"/>
      <w:kern w:val="0"/>
      <w:sz w:val="22"/>
      <w:szCs w:val="22"/>
      <w14:ligatures w14:val="none"/>
    </w:rPr>
  </w:style>
  <w:style w:type="paragraph" w:styleId="Corpsdetexte2">
    <w:name w:val="Body Text 2"/>
    <w:basedOn w:val="Normal"/>
    <w:link w:val="Corpsdetexte2Car"/>
    <w:uiPriority w:val="99"/>
    <w:unhideWhenUsed/>
    <w:rsid w:val="00D33697"/>
    <w:pPr>
      <w:spacing w:after="120" w:line="480" w:lineRule="auto"/>
    </w:pPr>
    <w:rPr>
      <w:rFonts w:eastAsia="Times New Roman"/>
    </w:rPr>
  </w:style>
  <w:style w:type="character" w:customStyle="1" w:styleId="Corpsdetexte2Car">
    <w:name w:val="Corps de texte 2 Car"/>
    <w:basedOn w:val="Policepardfaut"/>
    <w:link w:val="Corpsdetexte2"/>
    <w:uiPriority w:val="99"/>
    <w:rsid w:val="00D33697"/>
    <w:rPr>
      <w:rFonts w:ascii="Calibri" w:eastAsia="Times New Roman" w:hAnsi="Calibri" w:cs="Times New Roman"/>
      <w:kern w:val="0"/>
      <w:sz w:val="22"/>
      <w:szCs w:val="22"/>
      <w14:ligatures w14:val="none"/>
    </w:rPr>
  </w:style>
  <w:style w:type="character" w:styleId="lev">
    <w:name w:val="Strong"/>
    <w:basedOn w:val="Policepardfaut"/>
    <w:uiPriority w:val="22"/>
    <w:qFormat/>
    <w:rsid w:val="00D33697"/>
    <w:rPr>
      <w:b/>
      <w:bCs/>
    </w:rPr>
  </w:style>
  <w:style w:type="character" w:customStyle="1" w:styleId="apple-converted-space">
    <w:name w:val="apple-converted-space"/>
    <w:basedOn w:val="Policepardfaut"/>
    <w:rsid w:val="00D3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869709">
      <w:bodyDiv w:val="1"/>
      <w:marLeft w:val="0"/>
      <w:marRight w:val="0"/>
      <w:marTop w:val="0"/>
      <w:marBottom w:val="0"/>
      <w:divBdr>
        <w:top w:val="none" w:sz="0" w:space="0" w:color="auto"/>
        <w:left w:val="none" w:sz="0" w:space="0" w:color="auto"/>
        <w:bottom w:val="none" w:sz="0" w:space="0" w:color="auto"/>
        <w:right w:val="none" w:sz="0" w:space="0" w:color="auto"/>
      </w:divBdr>
    </w:div>
    <w:div w:id="9090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1248</Words>
  <Characters>6866</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 INFOS</dc:creator>
  <cp:keywords/>
  <dc:description/>
  <cp:lastModifiedBy>MDC INFOS</cp:lastModifiedBy>
  <cp:revision>5</cp:revision>
  <cp:lastPrinted>2025-05-06T10:05:00Z</cp:lastPrinted>
  <dcterms:created xsi:type="dcterms:W3CDTF">2025-05-05T12:31:00Z</dcterms:created>
  <dcterms:modified xsi:type="dcterms:W3CDTF">2025-05-06T16:52:00Z</dcterms:modified>
</cp:coreProperties>
</file>